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F1E3" w14:textId="20AB4E3E" w:rsidR="00BA14B9" w:rsidRDefault="6762B57B" w:rsidP="44FE6968">
      <w:pPr>
        <w:jc w:val="center"/>
      </w:pPr>
      <w:r>
        <w:rPr>
          <w:noProof/>
        </w:rPr>
        <w:drawing>
          <wp:inline distT="0" distB="0" distL="0" distR="0" wp14:anchorId="5A6EF373" wp14:editId="6762B57B">
            <wp:extent cx="2514600" cy="704850"/>
            <wp:effectExtent l="0" t="0" r="0" b="0"/>
            <wp:docPr id="1790912629" name="Picture 179091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14600" cy="704850"/>
                    </a:xfrm>
                    <a:prstGeom prst="rect">
                      <a:avLst/>
                    </a:prstGeom>
                  </pic:spPr>
                </pic:pic>
              </a:graphicData>
            </a:graphic>
          </wp:inline>
        </w:drawing>
      </w:r>
      <w:r w:rsidR="00BA14B9">
        <w:br/>
      </w:r>
    </w:p>
    <w:p w14:paraId="5F5A04C5" w14:textId="55A0F698" w:rsidR="00BA14B9" w:rsidRDefault="6762B57B" w:rsidP="44FE6968">
      <w:r w:rsidRPr="44FE6968">
        <w:rPr>
          <w:rFonts w:ascii="Open Sans" w:eastAsia="Open Sans" w:hAnsi="Open Sans" w:cs="Open Sans"/>
          <w:b/>
          <w:bCs/>
          <w:caps/>
          <w:color w:val="000000" w:themeColor="text1"/>
        </w:rPr>
        <w:t>STUDIJŲ PROGRAMOS „GYVŪNO IR ŽMOGAUS SĄVEIKA“ APRAŠAS</w:t>
      </w:r>
      <w:r w:rsidRPr="44FE6968">
        <w:rPr>
          <w:rFonts w:ascii="Times New Roman" w:eastAsia="Times New Roman" w:hAnsi="Times New Roman" w:cs="Times New Roman"/>
          <w:color w:val="000000" w:themeColor="text1"/>
          <w:sz w:val="28"/>
          <w:szCs w:val="28"/>
        </w:rPr>
        <w:t xml:space="preserve"> </w:t>
      </w:r>
      <w:r w:rsidRPr="44FE6968">
        <w:rPr>
          <w:rFonts w:ascii="Times New Roman" w:eastAsia="Times New Roman" w:hAnsi="Times New Roman" w:cs="Times New Roman"/>
          <w:sz w:val="24"/>
          <w:szCs w:val="24"/>
        </w:rPr>
        <w:t xml:space="preserve"> </w:t>
      </w:r>
    </w:p>
    <w:tbl>
      <w:tblPr>
        <w:tblW w:w="9209" w:type="dxa"/>
        <w:tblLook w:val="04A0" w:firstRow="1" w:lastRow="0" w:firstColumn="1" w:lastColumn="0" w:noHBand="0" w:noVBand="1"/>
      </w:tblPr>
      <w:tblGrid>
        <w:gridCol w:w="3539"/>
        <w:gridCol w:w="5670"/>
      </w:tblGrid>
      <w:tr w:rsidR="00BA14B9" w:rsidRPr="00B96E54" w14:paraId="2EA5B5C7" w14:textId="77777777" w:rsidTr="00FA6529">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9B794"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Akademinis padalinys, vykdantis studijų programą</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4B845460"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Gyvūnų mokslų fakultetas</w:t>
            </w:r>
          </w:p>
        </w:tc>
      </w:tr>
      <w:tr w:rsidR="00BA14B9" w:rsidRPr="00B96E54" w14:paraId="47483992"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63B5109"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Valstybinis kodas</w:t>
            </w:r>
          </w:p>
        </w:tc>
        <w:tc>
          <w:tcPr>
            <w:tcW w:w="5670" w:type="dxa"/>
            <w:tcBorders>
              <w:top w:val="nil"/>
              <w:left w:val="nil"/>
              <w:bottom w:val="single" w:sz="4" w:space="0" w:color="auto"/>
              <w:right w:val="single" w:sz="4" w:space="0" w:color="auto"/>
            </w:tcBorders>
            <w:shd w:val="clear" w:color="auto" w:fill="auto"/>
            <w:noWrap/>
            <w:vAlign w:val="bottom"/>
            <w:hideMark/>
          </w:tcPr>
          <w:p w14:paraId="4CA09385" w14:textId="565201F0"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6</w:t>
            </w:r>
            <w:r w:rsidR="00AA3170">
              <w:rPr>
                <w:rFonts w:ascii="Times New Roman" w:eastAsia="Times New Roman" w:hAnsi="Times New Roman" w:cs="Times New Roman"/>
                <w:color w:val="000000"/>
                <w:sz w:val="24"/>
                <w:szCs w:val="24"/>
                <w:lang w:eastAsia="lt-LT"/>
              </w:rPr>
              <w:t>211I</w:t>
            </w:r>
            <w:r w:rsidR="0053622F">
              <w:rPr>
                <w:rFonts w:ascii="Times New Roman" w:eastAsia="Times New Roman" w:hAnsi="Times New Roman" w:cs="Times New Roman"/>
                <w:color w:val="000000"/>
                <w:sz w:val="24"/>
                <w:szCs w:val="24"/>
                <w:lang w:eastAsia="lt-LT"/>
              </w:rPr>
              <w:t>X003</w:t>
            </w:r>
          </w:p>
        </w:tc>
      </w:tr>
      <w:tr w:rsidR="00BA14B9" w:rsidRPr="00B96E54" w14:paraId="27D4F391"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8D5713A"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krypčių grupė</w:t>
            </w:r>
          </w:p>
        </w:tc>
        <w:tc>
          <w:tcPr>
            <w:tcW w:w="5670" w:type="dxa"/>
            <w:tcBorders>
              <w:top w:val="nil"/>
              <w:left w:val="nil"/>
              <w:bottom w:val="single" w:sz="4" w:space="0" w:color="auto"/>
              <w:right w:val="single" w:sz="4" w:space="0" w:color="auto"/>
            </w:tcBorders>
            <w:shd w:val="clear" w:color="auto" w:fill="auto"/>
            <w:noWrap/>
            <w:vAlign w:val="bottom"/>
            <w:hideMark/>
          </w:tcPr>
          <w:p w14:paraId="6F659A14" w14:textId="77777777"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Žemės ūkio mokslai</w:t>
            </w:r>
          </w:p>
        </w:tc>
      </w:tr>
      <w:tr w:rsidR="00BA14B9" w:rsidRPr="00B96E54" w14:paraId="6A82E282"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F90D6B9"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kryptis</w:t>
            </w:r>
          </w:p>
        </w:tc>
        <w:tc>
          <w:tcPr>
            <w:tcW w:w="5670" w:type="dxa"/>
            <w:tcBorders>
              <w:top w:val="nil"/>
              <w:left w:val="nil"/>
              <w:bottom w:val="single" w:sz="4" w:space="0" w:color="auto"/>
              <w:right w:val="single" w:sz="4" w:space="0" w:color="auto"/>
            </w:tcBorders>
            <w:shd w:val="clear" w:color="auto" w:fill="auto"/>
            <w:noWrap/>
            <w:vAlign w:val="bottom"/>
            <w:hideMark/>
          </w:tcPr>
          <w:p w14:paraId="628A30E6" w14:textId="77777777"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Gyvulininkystė</w:t>
            </w:r>
          </w:p>
        </w:tc>
      </w:tr>
      <w:tr w:rsidR="00BA14B9" w:rsidRPr="00B96E54" w14:paraId="79B7AE3F"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A389834"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trukmė</w:t>
            </w:r>
          </w:p>
        </w:tc>
        <w:tc>
          <w:tcPr>
            <w:tcW w:w="5670" w:type="dxa"/>
            <w:tcBorders>
              <w:top w:val="nil"/>
              <w:left w:val="nil"/>
              <w:bottom w:val="single" w:sz="4" w:space="0" w:color="auto"/>
              <w:right w:val="single" w:sz="4" w:space="0" w:color="auto"/>
            </w:tcBorders>
            <w:shd w:val="clear" w:color="auto" w:fill="auto"/>
            <w:noWrap/>
            <w:vAlign w:val="bottom"/>
            <w:hideMark/>
          </w:tcPr>
          <w:p w14:paraId="2833C9D9" w14:textId="1544C0F7" w:rsidR="00BA14B9" w:rsidRPr="00B96E54" w:rsidRDefault="00BA14B9" w:rsidP="00FA6529">
            <w:pPr>
              <w:pStyle w:val="NormalWeb"/>
              <w:shd w:val="clear" w:color="auto" w:fill="FFFFFF"/>
              <w:spacing w:before="225" w:beforeAutospacing="0" w:after="225" w:afterAutospacing="0"/>
              <w:jc w:val="both"/>
            </w:pPr>
            <w:r w:rsidRPr="00B96E54">
              <w:t>nuolatinės (</w:t>
            </w:r>
            <w:r w:rsidR="00E96EEF">
              <w:t>1,5</w:t>
            </w:r>
            <w:r w:rsidR="00C26AE9">
              <w:t xml:space="preserve"> </w:t>
            </w:r>
            <w:r w:rsidRPr="00B96E54">
              <w:t>met</w:t>
            </w:r>
            <w:r w:rsidR="00640C31">
              <w:t>ų</w:t>
            </w:r>
            <w:r w:rsidRPr="00B96E54">
              <w:t>) arba ištęstinės studijos (</w:t>
            </w:r>
            <w:r w:rsidR="00737A69">
              <w:t>2</w:t>
            </w:r>
            <w:r w:rsidR="00E96EEF">
              <w:t xml:space="preserve"> </w:t>
            </w:r>
            <w:r w:rsidRPr="00B96E54">
              <w:t>met</w:t>
            </w:r>
            <w:r w:rsidR="00737A69">
              <w:t>ai</w:t>
            </w:r>
            <w:r w:rsidRPr="00B96E54">
              <w:t>)</w:t>
            </w:r>
          </w:p>
          <w:p w14:paraId="65D36432" w14:textId="77777777"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p>
        </w:tc>
      </w:tr>
      <w:tr w:rsidR="00BA14B9" w:rsidRPr="00B96E54" w14:paraId="68E8C5B3"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6A4B028"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Programos apimtis kreditais</w:t>
            </w:r>
          </w:p>
        </w:tc>
        <w:tc>
          <w:tcPr>
            <w:tcW w:w="5670" w:type="dxa"/>
            <w:tcBorders>
              <w:top w:val="nil"/>
              <w:left w:val="nil"/>
              <w:bottom w:val="single" w:sz="4" w:space="0" w:color="auto"/>
              <w:right w:val="single" w:sz="4" w:space="0" w:color="auto"/>
            </w:tcBorders>
            <w:shd w:val="clear" w:color="auto" w:fill="auto"/>
            <w:noWrap/>
            <w:vAlign w:val="bottom"/>
            <w:hideMark/>
          </w:tcPr>
          <w:p w14:paraId="4706BF61" w14:textId="6BBAEE86"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w:t>
            </w:r>
            <w:r w:rsidR="00C26AE9">
              <w:rPr>
                <w:rFonts w:ascii="Times New Roman" w:eastAsia="Times New Roman" w:hAnsi="Times New Roman" w:cs="Times New Roman"/>
                <w:sz w:val="24"/>
                <w:szCs w:val="24"/>
                <w:lang w:eastAsia="lt-LT"/>
              </w:rPr>
              <w:t>90</w:t>
            </w:r>
          </w:p>
        </w:tc>
      </w:tr>
      <w:tr w:rsidR="00BA14B9" w:rsidRPr="00B96E54" w14:paraId="5F7728FA"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4F55F96"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Suteikiamas kvalifikacinis laipsnis/ profesinė kvalifikacija</w:t>
            </w:r>
          </w:p>
        </w:tc>
        <w:tc>
          <w:tcPr>
            <w:tcW w:w="5670" w:type="dxa"/>
            <w:tcBorders>
              <w:top w:val="nil"/>
              <w:left w:val="nil"/>
              <w:bottom w:val="single" w:sz="4" w:space="0" w:color="auto"/>
              <w:right w:val="single" w:sz="4" w:space="0" w:color="auto"/>
            </w:tcBorders>
            <w:shd w:val="clear" w:color="auto" w:fill="auto"/>
            <w:noWrap/>
            <w:vAlign w:val="bottom"/>
            <w:hideMark/>
          </w:tcPr>
          <w:p w14:paraId="1460C520" w14:textId="59AE90EE"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xml:space="preserve">baigus suteikiamas žemės ūkio mokslų </w:t>
            </w:r>
            <w:r w:rsidR="00373B54">
              <w:rPr>
                <w:rFonts w:ascii="Times New Roman" w:eastAsia="Times New Roman" w:hAnsi="Times New Roman" w:cs="Times New Roman"/>
                <w:sz w:val="24"/>
                <w:szCs w:val="24"/>
                <w:lang w:eastAsia="lt-LT"/>
              </w:rPr>
              <w:t>magistro</w:t>
            </w:r>
            <w:r w:rsidRPr="00B96E54">
              <w:rPr>
                <w:rFonts w:ascii="Times New Roman" w:eastAsia="Times New Roman" w:hAnsi="Times New Roman" w:cs="Times New Roman"/>
                <w:sz w:val="24"/>
                <w:szCs w:val="24"/>
                <w:lang w:eastAsia="lt-LT"/>
              </w:rPr>
              <w:t xml:space="preserve"> kvalifikacinis laipsnis</w:t>
            </w:r>
          </w:p>
        </w:tc>
      </w:tr>
      <w:tr w:rsidR="00BA14B9" w:rsidRPr="00B96E54" w14:paraId="0CFA23E8"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96BDC2E" w14:textId="77777777" w:rsidR="00BA14B9" w:rsidRPr="00B96E54" w:rsidRDefault="00BA14B9" w:rsidP="00FD50F7">
            <w:pPr>
              <w:spacing w:after="0" w:line="240" w:lineRule="auto"/>
              <w:rPr>
                <w:rFonts w:ascii="Times New Roman" w:eastAsia="Times New Roman" w:hAnsi="Times New Roman" w:cs="Times New Roman"/>
                <w:b/>
                <w:bCs/>
                <w:sz w:val="24"/>
                <w:szCs w:val="24"/>
                <w:lang w:eastAsia="lt-LT"/>
              </w:rPr>
            </w:pPr>
            <w:r w:rsidRPr="00B96E54">
              <w:rPr>
                <w:rFonts w:ascii="Times New Roman" w:eastAsia="Times New Roman" w:hAnsi="Times New Roman" w:cs="Times New Roman"/>
                <w:b/>
                <w:bCs/>
                <w:sz w:val="24"/>
                <w:szCs w:val="24"/>
                <w:lang w:eastAsia="lt-LT"/>
              </w:rPr>
              <w:t>Pakopa</w:t>
            </w:r>
          </w:p>
        </w:tc>
        <w:tc>
          <w:tcPr>
            <w:tcW w:w="5670" w:type="dxa"/>
            <w:tcBorders>
              <w:top w:val="nil"/>
              <w:left w:val="nil"/>
              <w:bottom w:val="single" w:sz="4" w:space="0" w:color="auto"/>
              <w:right w:val="single" w:sz="4" w:space="0" w:color="auto"/>
            </w:tcBorders>
            <w:shd w:val="clear" w:color="auto" w:fill="auto"/>
            <w:noWrap/>
            <w:vAlign w:val="bottom"/>
            <w:hideMark/>
          </w:tcPr>
          <w:p w14:paraId="7C7ADF7F" w14:textId="0F1CA9E6" w:rsidR="00BA14B9" w:rsidRPr="00FA6529"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w:t>
            </w:r>
            <w:r w:rsidRPr="00B96E54">
              <w:rPr>
                <w:rFonts w:ascii="Times New Roman" w:hAnsi="Times New Roman" w:cs="Times New Roman"/>
                <w:sz w:val="24"/>
                <w:szCs w:val="24"/>
              </w:rPr>
              <w:br/>
            </w:r>
            <w:r w:rsidR="00373B54">
              <w:rPr>
                <w:rFonts w:ascii="Times New Roman" w:hAnsi="Times New Roman" w:cs="Times New Roman"/>
                <w:sz w:val="24"/>
                <w:szCs w:val="24"/>
              </w:rPr>
              <w:t>Antrosios</w:t>
            </w:r>
            <w:r w:rsidRPr="00B96E54">
              <w:rPr>
                <w:rFonts w:ascii="Times New Roman" w:hAnsi="Times New Roman" w:cs="Times New Roman"/>
                <w:sz w:val="24"/>
                <w:szCs w:val="24"/>
              </w:rPr>
              <w:t xml:space="preserve"> pakopos studijos</w:t>
            </w:r>
          </w:p>
          <w:p w14:paraId="10DD184E" w14:textId="77777777"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p>
        </w:tc>
      </w:tr>
      <w:tr w:rsidR="00BA14B9" w:rsidRPr="00B96E54" w14:paraId="4D6898BD"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3403E44"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programos tikslas</w:t>
            </w:r>
          </w:p>
        </w:tc>
        <w:tc>
          <w:tcPr>
            <w:tcW w:w="5670" w:type="dxa"/>
            <w:tcBorders>
              <w:top w:val="nil"/>
              <w:left w:val="nil"/>
              <w:bottom w:val="single" w:sz="4" w:space="0" w:color="auto"/>
              <w:right w:val="single" w:sz="4" w:space="0" w:color="auto"/>
            </w:tcBorders>
            <w:shd w:val="clear" w:color="auto" w:fill="auto"/>
            <w:noWrap/>
            <w:vAlign w:val="bottom"/>
            <w:hideMark/>
          </w:tcPr>
          <w:p w14:paraId="23AEEEAF" w14:textId="00F7CBFD" w:rsidR="00443F13" w:rsidRPr="00DE2B0C" w:rsidRDefault="003D3209" w:rsidP="00FA6529">
            <w:pPr>
              <w:spacing w:after="0" w:line="240" w:lineRule="auto"/>
              <w:jc w:val="both"/>
              <w:rPr>
                <w:rFonts w:ascii="Times New Roman" w:eastAsia="Times New Roman" w:hAnsi="Times New Roman" w:cs="Times New Roman"/>
                <w:sz w:val="24"/>
                <w:szCs w:val="24"/>
                <w:lang w:eastAsia="lt-LT"/>
              </w:rPr>
            </w:pPr>
            <w:r w:rsidRPr="00DE2B0C">
              <w:rPr>
                <w:rFonts w:ascii="Times New Roman" w:eastAsia="Times New Roman" w:hAnsi="Times New Roman" w:cs="Times New Roman"/>
                <w:sz w:val="24"/>
                <w:szCs w:val="24"/>
                <w:lang w:eastAsia="lt-LT"/>
              </w:rPr>
              <w:t xml:space="preserve">Parengti plačios erudicijos </w:t>
            </w:r>
            <w:r w:rsidR="00F02B05">
              <w:rPr>
                <w:rFonts w:ascii="Times New Roman" w:eastAsia="Times New Roman" w:hAnsi="Times New Roman" w:cs="Times New Roman"/>
                <w:sz w:val="24"/>
                <w:szCs w:val="24"/>
                <w:lang w:eastAsia="lt-LT"/>
              </w:rPr>
              <w:t>g</w:t>
            </w:r>
            <w:r w:rsidR="00443F13" w:rsidRPr="00DE2B0C">
              <w:rPr>
                <w:rFonts w:ascii="Times New Roman" w:eastAsia="Times New Roman" w:hAnsi="Times New Roman" w:cs="Times New Roman"/>
                <w:sz w:val="24"/>
                <w:szCs w:val="24"/>
                <w:lang w:eastAsia="lt-LT"/>
              </w:rPr>
              <w:t>yvūno ir žmogaus sąveikos</w:t>
            </w:r>
          </w:p>
          <w:p w14:paraId="23F96ADE" w14:textId="2C489D93" w:rsidR="003D3209" w:rsidRPr="00DE2B0C" w:rsidRDefault="003D3209" w:rsidP="00FA6529">
            <w:pPr>
              <w:spacing w:after="0" w:line="240" w:lineRule="auto"/>
              <w:jc w:val="both"/>
              <w:rPr>
                <w:rFonts w:ascii="Times New Roman" w:eastAsia="Times New Roman" w:hAnsi="Times New Roman" w:cs="Times New Roman"/>
                <w:sz w:val="24"/>
                <w:szCs w:val="24"/>
                <w:lang w:eastAsia="lt-LT"/>
              </w:rPr>
            </w:pPr>
            <w:r w:rsidRPr="00DE2B0C">
              <w:rPr>
                <w:rFonts w:ascii="Times New Roman" w:eastAsia="Times New Roman" w:hAnsi="Times New Roman" w:cs="Times New Roman"/>
                <w:sz w:val="24"/>
                <w:szCs w:val="24"/>
                <w:lang w:eastAsia="lt-LT"/>
              </w:rPr>
              <w:t xml:space="preserve">specialistus, gebančius savarankiškai ir kūrybiškai pritaikyti </w:t>
            </w:r>
            <w:r w:rsidR="00312A97" w:rsidRPr="00DE2B0C">
              <w:rPr>
                <w:rFonts w:ascii="Times New Roman" w:eastAsia="Times New Roman" w:hAnsi="Times New Roman" w:cs="Times New Roman"/>
                <w:sz w:val="24"/>
                <w:szCs w:val="24"/>
                <w:lang w:eastAsia="lt-LT"/>
              </w:rPr>
              <w:t xml:space="preserve">gyvūnų augintinių </w:t>
            </w:r>
            <w:r w:rsidR="00312A97" w:rsidRPr="00DE2B0C">
              <w:rPr>
                <w:rFonts w:ascii="Times New Roman" w:hAnsi="Times New Roman" w:cs="Times New Roman"/>
                <w:sz w:val="24"/>
                <w:szCs w:val="24"/>
              </w:rPr>
              <w:t>panaudojimo asistavimui terapijoje</w:t>
            </w:r>
            <w:r w:rsidR="00CB46F4" w:rsidRPr="00DE2B0C">
              <w:rPr>
                <w:rFonts w:ascii="Times New Roman" w:hAnsi="Times New Roman" w:cs="Times New Roman"/>
                <w:sz w:val="24"/>
                <w:szCs w:val="24"/>
              </w:rPr>
              <w:t xml:space="preserve"> </w:t>
            </w:r>
            <w:r w:rsidRPr="00DE2B0C">
              <w:rPr>
                <w:rFonts w:ascii="Times New Roman" w:eastAsia="Times New Roman" w:hAnsi="Times New Roman" w:cs="Times New Roman"/>
                <w:sz w:val="24"/>
                <w:szCs w:val="24"/>
                <w:lang w:eastAsia="lt-LT"/>
              </w:rPr>
              <w:t>valdymo žinias ir mokslinių tyrimų rezultatus organizuojant terapijoje asistuojančių ir rekreacijoje auginamų gyvūnų panaudojimą siekiant geresnės asmens ir visuomenės sveikatos, parenkant pažangius veisimo metodus, užtikrinant atsakingą gyvūno priežiūrą ir mitybą, ugdant žmonių ir gyvūnų bendravimo gebėjimus.</w:t>
            </w:r>
          </w:p>
          <w:p w14:paraId="3E1F2F5B" w14:textId="6B1D7197" w:rsidR="00BA14B9" w:rsidRPr="00DE2B0C" w:rsidRDefault="00BA14B9" w:rsidP="00FA6529">
            <w:pPr>
              <w:spacing w:after="0" w:line="240" w:lineRule="auto"/>
              <w:jc w:val="both"/>
              <w:rPr>
                <w:rFonts w:ascii="Times New Roman" w:eastAsia="Times New Roman" w:hAnsi="Times New Roman" w:cs="Times New Roman"/>
                <w:sz w:val="24"/>
                <w:szCs w:val="24"/>
                <w:lang w:eastAsia="lt-LT"/>
              </w:rPr>
            </w:pPr>
          </w:p>
        </w:tc>
      </w:tr>
      <w:tr w:rsidR="00BA14B9" w:rsidRPr="00B96E54" w14:paraId="4F07945E"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0B86CF7"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Numatomi studijų programos rezultatai</w:t>
            </w:r>
          </w:p>
        </w:tc>
        <w:tc>
          <w:tcPr>
            <w:tcW w:w="5670" w:type="dxa"/>
            <w:tcBorders>
              <w:top w:val="nil"/>
              <w:left w:val="nil"/>
              <w:bottom w:val="single" w:sz="4" w:space="0" w:color="auto"/>
              <w:right w:val="single" w:sz="4" w:space="0" w:color="auto"/>
            </w:tcBorders>
            <w:shd w:val="clear" w:color="auto" w:fill="auto"/>
            <w:noWrap/>
            <w:vAlign w:val="bottom"/>
          </w:tcPr>
          <w:p w14:paraId="52923BA9" w14:textId="375858C5" w:rsidR="00BA14B9" w:rsidRPr="00FA6529" w:rsidRDefault="00CC6335" w:rsidP="00FA6529">
            <w:pPr>
              <w:tabs>
                <w:tab w:val="left" w:pos="851"/>
                <w:tab w:val="left" w:pos="1560"/>
              </w:tabs>
              <w:jc w:val="both"/>
              <w:rPr>
                <w:rFonts w:ascii="Times New Roman" w:hAnsi="Times New Roman" w:cs="Times New Roman"/>
                <w:sz w:val="24"/>
                <w:szCs w:val="24"/>
              </w:rPr>
            </w:pPr>
            <w:r w:rsidRPr="003C38D9">
              <w:rPr>
                <w:rFonts w:ascii="Times New Roman" w:hAnsi="Times New Roman" w:cs="Times New Roman"/>
                <w:sz w:val="24"/>
                <w:szCs w:val="24"/>
              </w:rPr>
              <w:t>Baigęs studijas asmuo išmano naujausius moksliniais tyrimais bei praktika pagrįstus veisimo,</w:t>
            </w:r>
            <w:r w:rsidR="003C38D9">
              <w:rPr>
                <w:rFonts w:ascii="Times New Roman" w:hAnsi="Times New Roman" w:cs="Times New Roman"/>
                <w:sz w:val="24"/>
                <w:szCs w:val="24"/>
              </w:rPr>
              <w:t xml:space="preserve"> </w:t>
            </w:r>
            <w:r w:rsidR="00135271" w:rsidRPr="003C38D9">
              <w:rPr>
                <w:rFonts w:ascii="Times New Roman" w:hAnsi="Times New Roman" w:cs="Times New Roman"/>
                <w:sz w:val="24"/>
                <w:szCs w:val="24"/>
              </w:rPr>
              <w:t xml:space="preserve">mitybos, laikymo sąlygų, </w:t>
            </w:r>
            <w:r w:rsidRPr="003C38D9">
              <w:rPr>
                <w:rFonts w:ascii="Times New Roman" w:hAnsi="Times New Roman" w:cs="Times New Roman"/>
                <w:sz w:val="24"/>
                <w:szCs w:val="24"/>
              </w:rPr>
              <w:t xml:space="preserve"> genetikos, vadybos principus ir jų taikymą gyvūnų augintinių, laikomų rekreacinei veiklai, estetiniams ir bendravimo poreikiams tenkinti, profesinėje veikloje, siekia kompleksiškai ir sisteminiu požiūriu pažinti ir vertinti, teorinius ir praktinius profesinės veiklos reiškinius </w:t>
            </w:r>
            <w:r w:rsidR="00662E73" w:rsidRPr="003C38D9">
              <w:rPr>
                <w:rFonts w:ascii="Times New Roman" w:hAnsi="Times New Roman" w:cs="Times New Roman"/>
                <w:sz w:val="24"/>
                <w:szCs w:val="24"/>
              </w:rPr>
              <w:t xml:space="preserve">įvairiose </w:t>
            </w:r>
            <w:r w:rsidRPr="003C38D9">
              <w:rPr>
                <w:rFonts w:ascii="Times New Roman" w:hAnsi="Times New Roman" w:cs="Times New Roman"/>
                <w:sz w:val="24"/>
                <w:szCs w:val="24"/>
              </w:rPr>
              <w:t>aplinko</w:t>
            </w:r>
            <w:r w:rsidR="00662E73" w:rsidRPr="003C38D9">
              <w:rPr>
                <w:rFonts w:ascii="Times New Roman" w:hAnsi="Times New Roman" w:cs="Times New Roman"/>
                <w:sz w:val="24"/>
                <w:szCs w:val="24"/>
              </w:rPr>
              <w:t>s</w:t>
            </w:r>
            <w:r w:rsidRPr="003C38D9">
              <w:rPr>
                <w:rFonts w:ascii="Times New Roman" w:hAnsi="Times New Roman" w:cs="Times New Roman"/>
                <w:sz w:val="24"/>
                <w:szCs w:val="24"/>
              </w:rPr>
              <w:t>e;</w:t>
            </w:r>
            <w:r w:rsidR="00FA6529">
              <w:rPr>
                <w:rFonts w:ascii="Times New Roman" w:hAnsi="Times New Roman" w:cs="Times New Roman"/>
                <w:sz w:val="24"/>
                <w:szCs w:val="24"/>
              </w:rPr>
              <w:t xml:space="preserve"> </w:t>
            </w:r>
            <w:r w:rsidR="00E230DD" w:rsidRPr="003C38D9">
              <w:rPr>
                <w:rFonts w:ascii="Times New Roman" w:hAnsi="Times New Roman" w:cs="Times New Roman"/>
                <w:sz w:val="24"/>
                <w:szCs w:val="24"/>
              </w:rPr>
              <w:t xml:space="preserve">turi fundamentinių ir taikomųjų mokslinių tyrimų rezultatais pagrįstų naujausių gyvūnų augintinių </w:t>
            </w:r>
            <w:r w:rsidR="003052CF" w:rsidRPr="003C38D9">
              <w:rPr>
                <w:rFonts w:ascii="Times New Roman" w:hAnsi="Times New Roman" w:cs="Times New Roman"/>
                <w:sz w:val="24"/>
                <w:szCs w:val="24"/>
              </w:rPr>
              <w:t>panaudojimo asistavimui terapijoje</w:t>
            </w:r>
            <w:r w:rsidR="00E230DD" w:rsidRPr="003C38D9">
              <w:rPr>
                <w:rFonts w:ascii="Times New Roman" w:hAnsi="Times New Roman" w:cs="Times New Roman"/>
                <w:sz w:val="24"/>
                <w:szCs w:val="24"/>
              </w:rPr>
              <w:t xml:space="preserve"> srities žinių, sudarančių pagrindą kurti ir (arba) taikyti originalias idėjas mokslinių tyrimų kontekste ar diegti naujoves gyvūnų, laikomų rekreacinei veiklai, estetiniams ir bendravimo poreikiams tenkinti, praktinėje veikloje, organizuojant verslą ir vykdant</w:t>
            </w:r>
            <w:r w:rsidR="003052CF" w:rsidRPr="003C38D9">
              <w:rPr>
                <w:rFonts w:ascii="Times New Roman" w:hAnsi="Times New Roman" w:cs="Times New Roman"/>
                <w:sz w:val="24"/>
                <w:szCs w:val="24"/>
              </w:rPr>
              <w:t xml:space="preserve"> asistuojamąsias veiklas</w:t>
            </w:r>
            <w:r w:rsidR="00E230DD" w:rsidRPr="003C38D9">
              <w:rPr>
                <w:rFonts w:ascii="Times New Roman" w:hAnsi="Times New Roman" w:cs="Times New Roman"/>
                <w:sz w:val="24"/>
                <w:szCs w:val="24"/>
              </w:rPr>
              <w:t>;</w:t>
            </w:r>
            <w:r w:rsidR="00F02B05">
              <w:rPr>
                <w:rFonts w:ascii="Times New Roman" w:hAnsi="Times New Roman" w:cs="Times New Roman"/>
                <w:sz w:val="24"/>
                <w:szCs w:val="24"/>
              </w:rPr>
              <w:t xml:space="preserve"> </w:t>
            </w:r>
            <w:r w:rsidR="00026818" w:rsidRPr="003C38D9">
              <w:rPr>
                <w:rFonts w:ascii="Times New Roman" w:hAnsi="Times New Roman" w:cs="Times New Roman"/>
                <w:sz w:val="24"/>
                <w:szCs w:val="24"/>
              </w:rPr>
              <w:t xml:space="preserve">turi klasikinių ir pažangių, moksliniais tyrimais ir praktine veikla patikrintų, susistemintų gyvūnų veisimo, </w:t>
            </w:r>
            <w:r w:rsidR="001661B6" w:rsidRPr="003C38D9">
              <w:rPr>
                <w:rFonts w:ascii="Times New Roman" w:hAnsi="Times New Roman" w:cs="Times New Roman"/>
                <w:sz w:val="24"/>
                <w:szCs w:val="24"/>
              </w:rPr>
              <w:t xml:space="preserve">smulkiojo verslo vadybos, </w:t>
            </w:r>
            <w:r w:rsidR="001661B6" w:rsidRPr="003C38D9">
              <w:rPr>
                <w:rFonts w:ascii="Times New Roman" w:hAnsi="Times New Roman" w:cs="Times New Roman"/>
                <w:sz w:val="24"/>
                <w:szCs w:val="24"/>
              </w:rPr>
              <w:lastRenderedPageBreak/>
              <w:t>organizacinė psichologijos</w:t>
            </w:r>
            <w:r w:rsidR="00026818" w:rsidRPr="003C38D9">
              <w:rPr>
                <w:rFonts w:ascii="Times New Roman" w:hAnsi="Times New Roman" w:cs="Times New Roman"/>
                <w:sz w:val="24"/>
                <w:szCs w:val="24"/>
              </w:rPr>
              <w:t>, profesinės komunikacijos</w:t>
            </w:r>
            <w:r w:rsidR="00F57845" w:rsidRPr="003C38D9">
              <w:rPr>
                <w:rFonts w:ascii="Times New Roman" w:hAnsi="Times New Roman" w:cs="Times New Roman"/>
                <w:sz w:val="24"/>
                <w:szCs w:val="24"/>
              </w:rPr>
              <w:t xml:space="preserve"> </w:t>
            </w:r>
            <w:r w:rsidR="00026818" w:rsidRPr="003C38D9">
              <w:rPr>
                <w:rFonts w:ascii="Times New Roman" w:hAnsi="Times New Roman" w:cs="Times New Roman"/>
                <w:sz w:val="24"/>
                <w:szCs w:val="24"/>
              </w:rPr>
              <w:t>žinių ir geba jas taikyti</w:t>
            </w:r>
            <w:r w:rsidR="001661B6" w:rsidRPr="003C38D9">
              <w:rPr>
                <w:rFonts w:ascii="Times New Roman" w:hAnsi="Times New Roman" w:cs="Times New Roman"/>
                <w:sz w:val="24"/>
                <w:szCs w:val="24"/>
              </w:rPr>
              <w:t xml:space="preserve"> </w:t>
            </w:r>
            <w:r w:rsidR="00026818" w:rsidRPr="003C38D9">
              <w:rPr>
                <w:rFonts w:ascii="Times New Roman" w:hAnsi="Times New Roman" w:cs="Times New Roman"/>
                <w:sz w:val="24"/>
                <w:szCs w:val="24"/>
              </w:rPr>
              <w:t xml:space="preserve">tarptautiniame kontekste, spręsdamas </w:t>
            </w:r>
            <w:r w:rsidR="00377AD6" w:rsidRPr="003C38D9">
              <w:rPr>
                <w:rFonts w:ascii="Times New Roman" w:hAnsi="Times New Roman" w:cs="Times New Roman"/>
                <w:sz w:val="24"/>
                <w:szCs w:val="24"/>
              </w:rPr>
              <w:t xml:space="preserve">su šia veikla susijusio </w:t>
            </w:r>
            <w:r w:rsidR="00026818" w:rsidRPr="003C38D9">
              <w:rPr>
                <w:rFonts w:ascii="Times New Roman" w:hAnsi="Times New Roman" w:cs="Times New Roman"/>
                <w:sz w:val="24"/>
                <w:szCs w:val="24"/>
              </w:rPr>
              <w:t xml:space="preserve">verslo kūrimo ir valdymo, genetinių išteklių darnaus naudojimo, </w:t>
            </w:r>
            <w:r w:rsidR="00B94D62" w:rsidRPr="003C38D9">
              <w:rPr>
                <w:rFonts w:ascii="Times New Roman" w:hAnsi="Times New Roman" w:cs="Times New Roman"/>
                <w:sz w:val="24"/>
                <w:szCs w:val="24"/>
              </w:rPr>
              <w:t>auginimo</w:t>
            </w:r>
            <w:r w:rsidR="003C38D9" w:rsidRPr="003C38D9">
              <w:rPr>
                <w:rFonts w:ascii="Times New Roman" w:hAnsi="Times New Roman" w:cs="Times New Roman"/>
                <w:sz w:val="24"/>
                <w:szCs w:val="24"/>
              </w:rPr>
              <w:t xml:space="preserve"> problemas</w:t>
            </w:r>
            <w:r w:rsidR="00B94D62" w:rsidRPr="003C38D9">
              <w:rPr>
                <w:rFonts w:ascii="Times New Roman" w:hAnsi="Times New Roman" w:cs="Times New Roman"/>
                <w:sz w:val="24"/>
                <w:szCs w:val="24"/>
              </w:rPr>
              <w:t xml:space="preserve"> </w:t>
            </w:r>
            <w:r w:rsidR="003C38D9" w:rsidRPr="003C38D9">
              <w:rPr>
                <w:rFonts w:ascii="Times New Roman" w:hAnsi="Times New Roman" w:cs="Times New Roman"/>
                <w:sz w:val="24"/>
                <w:szCs w:val="24"/>
              </w:rPr>
              <w:t xml:space="preserve">vykdant </w:t>
            </w:r>
            <w:r w:rsidR="003C38D9" w:rsidRPr="00F02B05">
              <w:rPr>
                <w:rFonts w:ascii="Times New Roman" w:hAnsi="Times New Roman" w:cs="Times New Roman"/>
                <w:sz w:val="24"/>
                <w:szCs w:val="24"/>
              </w:rPr>
              <w:t>asistuojamąsias veiklas</w:t>
            </w:r>
            <w:r w:rsidR="00F02B05" w:rsidRPr="00F02B05">
              <w:rPr>
                <w:rFonts w:ascii="Times New Roman" w:hAnsi="Times New Roman" w:cs="Times New Roman"/>
                <w:sz w:val="24"/>
                <w:szCs w:val="24"/>
              </w:rPr>
              <w:t>;</w:t>
            </w:r>
            <w:r w:rsidR="00FA6529">
              <w:rPr>
                <w:rFonts w:ascii="Times New Roman" w:hAnsi="Times New Roman" w:cs="Times New Roman"/>
                <w:sz w:val="24"/>
                <w:szCs w:val="24"/>
              </w:rPr>
              <w:t xml:space="preserve"> </w:t>
            </w:r>
            <w:r w:rsidR="00614CCF" w:rsidRPr="00F02B05">
              <w:rPr>
                <w:rFonts w:ascii="Times New Roman" w:eastAsia="Calibri" w:hAnsi="Times New Roman" w:cs="Times New Roman"/>
                <w:sz w:val="24"/>
                <w:szCs w:val="24"/>
              </w:rPr>
              <w:t xml:space="preserve">išmano, pasirenka ir taiko statistinės analizės, modeliavimo tyrimo metodus gyvūnų augintinių ir </w:t>
            </w:r>
            <w:r w:rsidR="009C6ED7" w:rsidRPr="00F02B05">
              <w:rPr>
                <w:rFonts w:ascii="Times New Roman" w:eastAsia="Calibri" w:hAnsi="Times New Roman" w:cs="Times New Roman"/>
                <w:sz w:val="24"/>
                <w:szCs w:val="24"/>
              </w:rPr>
              <w:t>alternatyvių gyvūnų naudojamų terapijai</w:t>
            </w:r>
            <w:r w:rsidR="00614CCF" w:rsidRPr="00F02B05">
              <w:rPr>
                <w:rFonts w:ascii="Times New Roman" w:eastAsia="Calibri" w:hAnsi="Times New Roman" w:cs="Times New Roman"/>
                <w:sz w:val="24"/>
                <w:szCs w:val="24"/>
              </w:rPr>
              <w:t>, rekreacinei veiklai, estetiniams ir bendravimo poreikiams tenkinti srityse, išmano metodų galimybes ir apribojimus, geba interpretuoti ir prognozuoti tais metodais gautus rezultatus, vertindami išteklių būklę, numato stebėsenos, darnaus naudojimo būdus, apsaugos, priemones ir metodus;</w:t>
            </w:r>
            <w:r w:rsidR="00FA6529">
              <w:rPr>
                <w:rFonts w:ascii="Times New Roman" w:eastAsia="Calibri" w:hAnsi="Times New Roman" w:cs="Times New Roman"/>
                <w:sz w:val="24"/>
                <w:szCs w:val="24"/>
              </w:rPr>
              <w:t xml:space="preserve"> </w:t>
            </w:r>
            <w:r w:rsidR="00DA04C6" w:rsidRPr="00F02B05">
              <w:rPr>
                <w:rFonts w:ascii="Times New Roman" w:hAnsi="Times New Roman" w:cs="Times New Roman"/>
                <w:sz w:val="24"/>
                <w:szCs w:val="24"/>
              </w:rPr>
              <w:t>geba organizuoti šioje srityje taikomus kiekybinio ir kokybinio produktyvumo potencialo tyrimus, generuoti, analizuoti ir kritiškai vertinti mokslines ir praktines idėjas gyvūnų augintinių, laikomų rekreacinei veiklai, estetiniams ir bendravimo poreikiams tenkinti, srityse, formuluoti argumentus ir prielaidas, diegti naujoves, atliekant fundamentinius ir taikomuosius bei tarp</w:t>
            </w:r>
            <w:r w:rsidR="00ED19D9" w:rsidRPr="00F02B05">
              <w:rPr>
                <w:rFonts w:ascii="Times New Roman" w:hAnsi="Times New Roman" w:cs="Times New Roman"/>
                <w:sz w:val="24"/>
                <w:szCs w:val="24"/>
              </w:rPr>
              <w:t xml:space="preserve"> </w:t>
            </w:r>
            <w:r w:rsidR="00DA04C6" w:rsidRPr="00F02B05">
              <w:rPr>
                <w:rFonts w:ascii="Times New Roman" w:hAnsi="Times New Roman" w:cs="Times New Roman"/>
                <w:sz w:val="24"/>
                <w:szCs w:val="24"/>
              </w:rPr>
              <w:t>dalykinius tyrimus</w:t>
            </w:r>
            <w:r w:rsidR="00ED19D9" w:rsidRPr="00F02B05">
              <w:rPr>
                <w:rFonts w:ascii="Times New Roman" w:hAnsi="Times New Roman" w:cs="Times New Roman"/>
                <w:sz w:val="24"/>
                <w:szCs w:val="24"/>
              </w:rPr>
              <w:t>;</w:t>
            </w:r>
            <w:r w:rsidR="00FA6529">
              <w:rPr>
                <w:rFonts w:ascii="Times New Roman" w:hAnsi="Times New Roman" w:cs="Times New Roman"/>
                <w:sz w:val="24"/>
                <w:szCs w:val="24"/>
              </w:rPr>
              <w:t xml:space="preserve"> </w:t>
            </w:r>
            <w:r w:rsidR="00853382" w:rsidRPr="00F02B05">
              <w:rPr>
                <w:rFonts w:ascii="Times New Roman" w:hAnsi="Times New Roman" w:cs="Times New Roman"/>
                <w:sz w:val="24"/>
                <w:szCs w:val="24"/>
              </w:rPr>
              <w:t>geba organizuoti reikalingos informacijos paiešką ir rinkimą, sisteminti, vertinti ir naudoti iš įvairių šaltinių gaunamą informaciją, įskaitant operatyvinės informacijos paiešką, reikalingą gyvūnų augintinių, laikomų rekreacinei veiklai, estetiniams ir bendravimo poreikiams tenkinti, tyrimams planuoti, vykdyti, inovacijoms diegti, alternatyviems praktiniams sprendimams priimti ir galimam jų poveikiui aplinkai nustatyti;</w:t>
            </w:r>
            <w:r w:rsidR="007506F8" w:rsidRPr="00F02B05">
              <w:rPr>
                <w:rFonts w:ascii="Times New Roman" w:hAnsi="Times New Roman" w:cs="Times New Roman"/>
                <w:color w:val="000000"/>
                <w:sz w:val="24"/>
                <w:szCs w:val="24"/>
              </w:rPr>
              <w:t xml:space="preserve"> geba </w:t>
            </w:r>
            <w:r w:rsidR="007506F8" w:rsidRPr="00F02B05">
              <w:rPr>
                <w:rFonts w:ascii="Times New Roman" w:hAnsi="Times New Roman" w:cs="Times New Roman"/>
                <w:sz w:val="24"/>
                <w:szCs w:val="24"/>
              </w:rPr>
              <w:t xml:space="preserve">tirti ir tobulinti gyvūnų augintinių laikomų rekreacinei veiklai, estetiniams ir bendravimo poreikiams tenkinti veisimo, mitybos procesus bei </w:t>
            </w:r>
            <w:r w:rsidR="007D5D0B" w:rsidRPr="00F02B05">
              <w:rPr>
                <w:rFonts w:ascii="Times New Roman" w:hAnsi="Times New Roman" w:cs="Times New Roman"/>
                <w:sz w:val="24"/>
                <w:szCs w:val="24"/>
              </w:rPr>
              <w:t xml:space="preserve">auginimo </w:t>
            </w:r>
            <w:r w:rsidR="007506F8" w:rsidRPr="00F02B05">
              <w:rPr>
                <w:rFonts w:ascii="Times New Roman" w:hAnsi="Times New Roman" w:cs="Times New Roman"/>
                <w:sz w:val="24"/>
                <w:szCs w:val="24"/>
              </w:rPr>
              <w:t>technologijas;</w:t>
            </w:r>
            <w:r w:rsidR="001B5315" w:rsidRPr="00F02B05">
              <w:rPr>
                <w:rFonts w:ascii="Times New Roman" w:hAnsi="Times New Roman" w:cs="Times New Roman"/>
                <w:sz w:val="24"/>
                <w:szCs w:val="24"/>
              </w:rPr>
              <w:t xml:space="preserve"> geba atlikti rinkos vertinimo ir prognozavimo tyrimus, vykdant šios veiklos plėtrą;</w:t>
            </w:r>
            <w:r w:rsidR="00FA6529">
              <w:rPr>
                <w:rFonts w:ascii="Times New Roman" w:hAnsi="Times New Roman" w:cs="Times New Roman"/>
                <w:sz w:val="24"/>
                <w:szCs w:val="24"/>
              </w:rPr>
              <w:t xml:space="preserve"> </w:t>
            </w:r>
            <w:r w:rsidR="00D42BE5" w:rsidRPr="00F02B05">
              <w:rPr>
                <w:rFonts w:ascii="Times New Roman" w:hAnsi="Times New Roman" w:cs="Times New Roman"/>
                <w:sz w:val="24"/>
                <w:szCs w:val="24"/>
              </w:rPr>
              <w:t xml:space="preserve">geba kritiškai ir kompleksiškai vertinti problemų kompleksiškumą, sąveiką ir integralumą, jų sprendimo būdų įgyvendinimą </w:t>
            </w:r>
            <w:proofErr w:type="spellStart"/>
            <w:r w:rsidR="00D42BE5" w:rsidRPr="00F02B05">
              <w:rPr>
                <w:rFonts w:ascii="Times New Roman" w:hAnsi="Times New Roman" w:cs="Times New Roman"/>
                <w:sz w:val="24"/>
                <w:szCs w:val="24"/>
              </w:rPr>
              <w:t>tarpdalykiniame</w:t>
            </w:r>
            <w:proofErr w:type="spellEnd"/>
            <w:r w:rsidR="00D42BE5" w:rsidRPr="00F02B05">
              <w:rPr>
                <w:rFonts w:ascii="Times New Roman" w:hAnsi="Times New Roman" w:cs="Times New Roman"/>
                <w:sz w:val="24"/>
                <w:szCs w:val="24"/>
              </w:rPr>
              <w:t xml:space="preserve"> kontekste, taikyti įgytas žinias, gebėjimus ir įgūdžius įvairiose gyvūnų augintinių, laikomų rekreacinei veiklai, estetiniams ir bendravimo poreikiams tenkinti</w:t>
            </w:r>
            <w:r w:rsidR="00801BBC" w:rsidRPr="00F02B05">
              <w:rPr>
                <w:rFonts w:ascii="Times New Roman" w:hAnsi="Times New Roman" w:cs="Times New Roman"/>
                <w:sz w:val="24"/>
                <w:szCs w:val="24"/>
              </w:rPr>
              <w:t xml:space="preserve"> ir </w:t>
            </w:r>
            <w:r w:rsidR="00D42BE5" w:rsidRPr="00F02B05">
              <w:rPr>
                <w:rFonts w:ascii="Times New Roman" w:hAnsi="Times New Roman" w:cs="Times New Roman"/>
                <w:sz w:val="24"/>
                <w:szCs w:val="24"/>
              </w:rPr>
              <w:t>kitos</w:t>
            </w:r>
            <w:r w:rsidR="00801BBC" w:rsidRPr="00F02B05">
              <w:rPr>
                <w:rFonts w:ascii="Times New Roman" w:hAnsi="Times New Roman" w:cs="Times New Roman"/>
                <w:sz w:val="24"/>
                <w:szCs w:val="24"/>
              </w:rPr>
              <w:t>e</w:t>
            </w:r>
            <w:r w:rsidR="00D42BE5" w:rsidRPr="00F02B05">
              <w:rPr>
                <w:rFonts w:ascii="Times New Roman" w:hAnsi="Times New Roman" w:cs="Times New Roman"/>
                <w:sz w:val="24"/>
                <w:szCs w:val="24"/>
              </w:rPr>
              <w:t xml:space="preserve"> praktinės veiklos srityse;</w:t>
            </w:r>
            <w:r w:rsidR="00FA6529">
              <w:rPr>
                <w:rFonts w:ascii="Times New Roman" w:hAnsi="Times New Roman" w:cs="Times New Roman"/>
                <w:sz w:val="24"/>
                <w:szCs w:val="24"/>
              </w:rPr>
              <w:t xml:space="preserve"> </w:t>
            </w:r>
            <w:r w:rsidR="00622470" w:rsidRPr="00F02B05">
              <w:rPr>
                <w:rFonts w:ascii="Times New Roman" w:hAnsi="Times New Roman" w:cs="Times New Roman"/>
                <w:sz w:val="24"/>
                <w:szCs w:val="24"/>
              </w:rPr>
              <w:t xml:space="preserve">tinkamai pasirenka ir taiko gyvūnų augintinių, laikomų rekreacinei veiklai, estetiniams ir bendravimo poreikiams tenkinti, projektavimui naudojamus metodus ir būdus, parenka gyvūnų veisimo ir auginimo bei tinkamos gyvenamosios aplinkos užtikrinimo technologijas, bei organizuotai sprendžia technologines problemas, susijusias su gyvūnų </w:t>
            </w:r>
            <w:r w:rsidR="00622470" w:rsidRPr="00F02B05">
              <w:rPr>
                <w:rFonts w:ascii="Times New Roman" w:hAnsi="Times New Roman" w:cs="Times New Roman"/>
                <w:sz w:val="24"/>
                <w:szCs w:val="24"/>
              </w:rPr>
              <w:lastRenderedPageBreak/>
              <w:t>augintinių, laikomų rekreacinei veiklai, estetiniams ir bendravimo poreikiams tenkinti, sistemų valdymu;</w:t>
            </w:r>
            <w:r w:rsidR="00FA6529">
              <w:rPr>
                <w:rFonts w:ascii="Times New Roman" w:hAnsi="Times New Roman" w:cs="Times New Roman"/>
                <w:sz w:val="24"/>
                <w:szCs w:val="24"/>
              </w:rPr>
              <w:t xml:space="preserve"> </w:t>
            </w:r>
            <w:r w:rsidR="00EB6FFC" w:rsidRPr="00F02B05">
              <w:rPr>
                <w:rFonts w:ascii="Times New Roman" w:hAnsi="Times New Roman" w:cs="Times New Roman"/>
                <w:sz w:val="24"/>
                <w:szCs w:val="24"/>
              </w:rPr>
              <w:t xml:space="preserve">tinkamai pasirenka ir naudojasi laboratorine įranga, eksperimentinėmis sistemomis, technologijomis, informacijos ir duomenų šaltiniais, siekdamas tinkamai suplanuoti ir atlikti mokslinius eksperimentus, tiriant ir tobulinant gyvūnų augintinių, laikomų rekreacinei veiklai, estetiniams ir bendravimo poreikiams tenkinti, veisimo ir šėrimo procesus bei </w:t>
            </w:r>
            <w:r w:rsidR="00E70798" w:rsidRPr="00F02B05">
              <w:rPr>
                <w:rFonts w:ascii="Times New Roman" w:hAnsi="Times New Roman" w:cs="Times New Roman"/>
                <w:sz w:val="24"/>
                <w:szCs w:val="24"/>
              </w:rPr>
              <w:t xml:space="preserve">laikymo </w:t>
            </w:r>
            <w:r w:rsidR="00EB6FFC" w:rsidRPr="00F02B05">
              <w:rPr>
                <w:rFonts w:ascii="Times New Roman" w:hAnsi="Times New Roman" w:cs="Times New Roman"/>
                <w:sz w:val="24"/>
                <w:szCs w:val="24"/>
              </w:rPr>
              <w:t xml:space="preserve">technologijas, kritiškai vertina gautus rezultatus, parengia išvadas ir rekomendacijas naujovėms diegti praktinėje veikloje; </w:t>
            </w:r>
            <w:r w:rsidR="00036E67" w:rsidRPr="00F02B05">
              <w:rPr>
                <w:rFonts w:ascii="Times New Roman" w:hAnsi="Times New Roman" w:cs="Times New Roman"/>
                <w:sz w:val="24"/>
                <w:szCs w:val="24"/>
              </w:rPr>
              <w:t xml:space="preserve">geba efektyviai, sklandžiai ir komunikuoti raštu ir žodžiu bent viena užsienio kalba su gyvūnų augintinių, laikomų rekreacinei veiklai, estetiniams ir bendravimo poreikiams tenkinti, srities specialistais ir kitais suinteresuotaisiais asmenimis, diskutuoti aktualiais eksperimentinių tyrimų organizavimo bei inovacijų diegimo klausimais, </w:t>
            </w:r>
            <w:r w:rsidR="00D147B4" w:rsidRPr="00F02B05">
              <w:rPr>
                <w:rFonts w:ascii="Times New Roman" w:hAnsi="Times New Roman" w:cs="Times New Roman"/>
                <w:sz w:val="24"/>
                <w:szCs w:val="24"/>
              </w:rPr>
              <w:t xml:space="preserve">konsultuoti, </w:t>
            </w:r>
            <w:r w:rsidR="00036E67" w:rsidRPr="00F02B05">
              <w:rPr>
                <w:rFonts w:ascii="Times New Roman" w:hAnsi="Times New Roman" w:cs="Times New Roman"/>
                <w:sz w:val="24"/>
                <w:szCs w:val="24"/>
              </w:rPr>
              <w:t>skelbti idėjas, projektų ataskaitas</w:t>
            </w:r>
            <w:r w:rsidR="00D147B4" w:rsidRPr="00F02B05">
              <w:rPr>
                <w:rFonts w:ascii="Times New Roman" w:hAnsi="Times New Roman" w:cs="Times New Roman"/>
                <w:sz w:val="24"/>
                <w:szCs w:val="24"/>
              </w:rPr>
              <w:t>;</w:t>
            </w:r>
            <w:r w:rsidR="00281432" w:rsidRPr="00F02B05">
              <w:rPr>
                <w:rFonts w:ascii="Times New Roman" w:hAnsi="Times New Roman" w:cs="Times New Roman"/>
                <w:sz w:val="24"/>
                <w:szCs w:val="24"/>
              </w:rPr>
              <w:t xml:space="preserve"> geba organizuoti ir vykdyti mokslinį tiriamąjį gyvūnų augintinių, laikomų rekreacinei veiklai, estetiniams ir bendravimo poreikiams tenkinti, darbą individualiai ar komandoje, vertinti grupės darbo efektyvumą, analizuoti grupės sudarymo, užduočių perdavimo ir valdymo principus</w:t>
            </w:r>
            <w:r w:rsidR="00A204D0" w:rsidRPr="00F02B05">
              <w:rPr>
                <w:rFonts w:ascii="Times New Roman" w:hAnsi="Times New Roman" w:cs="Times New Roman"/>
                <w:sz w:val="24"/>
                <w:szCs w:val="24"/>
              </w:rPr>
              <w:t>;</w:t>
            </w:r>
            <w:r w:rsidR="002E72AB" w:rsidRPr="00F02B05">
              <w:rPr>
                <w:rFonts w:ascii="Times New Roman" w:hAnsi="Times New Roman" w:cs="Times New Roman"/>
                <w:sz w:val="24"/>
                <w:szCs w:val="24"/>
              </w:rPr>
              <w:t xml:space="preserve"> geba kūrybiškai, perspektyviai ir logiškai mąstyti, formalizuoti ir modeliuoti duomenis ir informaciją, kurti naujas idėjas, savarankiškai formuluoti išvadas ir racionalius argumentus, priimti sprendimus</w:t>
            </w:r>
            <w:r w:rsidR="001B3E16" w:rsidRPr="00F02B05">
              <w:rPr>
                <w:rFonts w:ascii="Times New Roman" w:hAnsi="Times New Roman" w:cs="Times New Roman"/>
                <w:sz w:val="24"/>
                <w:szCs w:val="24"/>
              </w:rPr>
              <w:t>; geba savarankiškai inicijuoti ir organizuoti profesinę veiklą</w:t>
            </w:r>
            <w:r w:rsidR="00402127" w:rsidRPr="00F02B05">
              <w:rPr>
                <w:rFonts w:ascii="Times New Roman" w:hAnsi="Times New Roman" w:cs="Times New Roman"/>
                <w:sz w:val="24"/>
                <w:szCs w:val="24"/>
              </w:rPr>
              <w:t>.</w:t>
            </w:r>
          </w:p>
        </w:tc>
      </w:tr>
      <w:tr w:rsidR="00BA14B9" w:rsidRPr="00B96E54" w14:paraId="0E89437C"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0D3A90C"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lastRenderedPageBreak/>
              <w:t>Studijų programos ypatumai (anotacija)</w:t>
            </w:r>
          </w:p>
        </w:tc>
        <w:tc>
          <w:tcPr>
            <w:tcW w:w="5670" w:type="dxa"/>
            <w:tcBorders>
              <w:top w:val="nil"/>
              <w:left w:val="nil"/>
              <w:bottom w:val="single" w:sz="4" w:space="0" w:color="auto"/>
              <w:right w:val="single" w:sz="4" w:space="0" w:color="auto"/>
            </w:tcBorders>
            <w:shd w:val="clear" w:color="auto" w:fill="auto"/>
            <w:noWrap/>
            <w:vAlign w:val="bottom"/>
            <w:hideMark/>
          </w:tcPr>
          <w:p w14:paraId="03091578" w14:textId="45E5FDA8" w:rsidR="00BA14B9" w:rsidRPr="00B96E54" w:rsidRDefault="00BA14B9" w:rsidP="00FA6529">
            <w:pPr>
              <w:spacing w:after="0" w:line="240" w:lineRule="auto"/>
              <w:jc w:val="both"/>
              <w:rPr>
                <w:rFonts w:ascii="Times New Roman" w:eastAsia="Times New Roman" w:hAnsi="Times New Roman" w:cs="Times New Roman"/>
                <w:sz w:val="24"/>
                <w:szCs w:val="24"/>
                <w:lang w:eastAsia="lt-LT"/>
              </w:rPr>
            </w:pPr>
            <w:r w:rsidRPr="00B96E54">
              <w:rPr>
                <w:rFonts w:ascii="Times New Roman" w:eastAsia="Times New Roman" w:hAnsi="Times New Roman" w:cs="Times New Roman"/>
                <w:sz w:val="24"/>
                <w:szCs w:val="24"/>
                <w:lang w:eastAsia="lt-LT"/>
              </w:rPr>
              <w:t> </w:t>
            </w:r>
            <w:r w:rsidR="00972317">
              <w:rPr>
                <w:rFonts w:ascii="Times New Roman" w:hAnsi="Times New Roman" w:cs="Times New Roman"/>
                <w:sz w:val="24"/>
                <w:szCs w:val="24"/>
              </w:rPr>
              <w:t xml:space="preserve">Šioje studijų programoje </w:t>
            </w:r>
            <w:r w:rsidR="00405F5B" w:rsidRPr="00405F5B">
              <w:rPr>
                <w:rFonts w:ascii="Times New Roman" w:hAnsi="Times New Roman" w:cs="Times New Roman"/>
                <w:sz w:val="24"/>
                <w:szCs w:val="24"/>
              </w:rPr>
              <w:t xml:space="preserve">rengiami specialistai, kurie sugebėtų </w:t>
            </w:r>
            <w:r w:rsidR="003968DB">
              <w:rPr>
                <w:rFonts w:ascii="Times New Roman" w:hAnsi="Times New Roman" w:cs="Times New Roman"/>
                <w:sz w:val="24"/>
                <w:szCs w:val="24"/>
              </w:rPr>
              <w:t xml:space="preserve">efektyviai </w:t>
            </w:r>
            <w:r w:rsidR="002D14C6">
              <w:rPr>
                <w:rFonts w:ascii="Times New Roman" w:hAnsi="Times New Roman" w:cs="Times New Roman"/>
                <w:sz w:val="24"/>
                <w:szCs w:val="24"/>
              </w:rPr>
              <w:t>organizuoti</w:t>
            </w:r>
            <w:r w:rsidR="00405F5B" w:rsidRPr="00405F5B">
              <w:rPr>
                <w:rFonts w:ascii="Times New Roman" w:hAnsi="Times New Roman" w:cs="Times New Roman"/>
                <w:sz w:val="24"/>
                <w:szCs w:val="24"/>
              </w:rPr>
              <w:t xml:space="preserve"> terapijoje ir rekreacijoje asistuojančių gyvūnų panaudojimą, veisimą, mitybą, priežiūrą ir ugdyti harmoningus žmonių ir gyvūnų bendravimo principus</w:t>
            </w:r>
            <w:r w:rsidR="00972317">
              <w:rPr>
                <w:rFonts w:ascii="Times New Roman" w:hAnsi="Times New Roman" w:cs="Times New Roman"/>
                <w:sz w:val="24"/>
                <w:szCs w:val="24"/>
              </w:rPr>
              <w:t xml:space="preserve">; </w:t>
            </w:r>
            <w:r w:rsidR="00972317" w:rsidRPr="00F02B05">
              <w:rPr>
                <w:rFonts w:ascii="Times New Roman" w:hAnsi="Times New Roman" w:cs="Times New Roman"/>
                <w:sz w:val="24"/>
                <w:szCs w:val="24"/>
              </w:rPr>
              <w:t>profesionalius žirgų, šunų, kačių augintojus, veisėjus, gyvūnų pritaikymo visuomenėje specialistus.</w:t>
            </w:r>
            <w:r w:rsidRPr="003D211F">
              <w:rPr>
                <w:rFonts w:ascii="Times New Roman" w:eastAsia="Times New Roman" w:hAnsi="Times New Roman" w:cs="Times New Roman"/>
                <w:sz w:val="24"/>
                <w:szCs w:val="24"/>
                <w:highlight w:val="yellow"/>
                <w:lang w:eastAsia="lt-LT"/>
              </w:rPr>
              <w:t xml:space="preserve"> </w:t>
            </w:r>
          </w:p>
        </w:tc>
      </w:tr>
      <w:tr w:rsidR="00BA14B9" w:rsidRPr="00B96E54" w14:paraId="5DC991D5"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2EEA9F1"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Priėmimo reikalavimai</w:t>
            </w:r>
          </w:p>
        </w:tc>
        <w:tc>
          <w:tcPr>
            <w:tcW w:w="5670" w:type="dxa"/>
            <w:tcBorders>
              <w:top w:val="nil"/>
              <w:left w:val="nil"/>
              <w:bottom w:val="single" w:sz="4" w:space="0" w:color="auto"/>
              <w:right w:val="single" w:sz="4" w:space="0" w:color="auto"/>
            </w:tcBorders>
            <w:shd w:val="clear" w:color="auto" w:fill="auto"/>
            <w:noWrap/>
            <w:vAlign w:val="bottom"/>
            <w:hideMark/>
          </w:tcPr>
          <w:p w14:paraId="58FA4E61"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Studentų priėmimo į Lietuvos Sveikatos Mokslų Universitetą 2022 metais taisyklės</w:t>
            </w:r>
          </w:p>
          <w:p w14:paraId="19C798C2" w14:textId="586069C3" w:rsidR="00BA14B9"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w:t>
            </w:r>
            <w:hyperlink r:id="rId6" w:history="1">
              <w:r w:rsidR="00FA6529" w:rsidRPr="003B2D25">
                <w:rPr>
                  <w:rStyle w:val="Hyperlink"/>
                  <w:rFonts w:ascii="Times New Roman" w:eastAsia="Times New Roman" w:hAnsi="Times New Roman" w:cs="Times New Roman"/>
                  <w:sz w:val="24"/>
                  <w:szCs w:val="24"/>
                  <w:lang w:eastAsia="lt-LT"/>
                </w:rPr>
                <w:t>https://lsmu.lt/wp-content/uploads/2022/06/Pirmoji-pakopa-ir-vientisosios-studijos.-Taisykles.pdf</w:t>
              </w:r>
            </w:hyperlink>
          </w:p>
          <w:p w14:paraId="159DB230" w14:textId="53525D06" w:rsidR="00FA6529" w:rsidRPr="00B96E54" w:rsidRDefault="00FA6529" w:rsidP="00FA6529">
            <w:pPr>
              <w:spacing w:after="0" w:line="240" w:lineRule="auto"/>
              <w:jc w:val="both"/>
              <w:rPr>
                <w:rFonts w:ascii="Times New Roman" w:eastAsia="Times New Roman" w:hAnsi="Times New Roman" w:cs="Times New Roman"/>
                <w:color w:val="000000"/>
                <w:sz w:val="24"/>
                <w:szCs w:val="24"/>
                <w:lang w:eastAsia="lt-LT"/>
              </w:rPr>
            </w:pPr>
          </w:p>
        </w:tc>
      </w:tr>
      <w:tr w:rsidR="00BA14B9" w:rsidRPr="00B96E54" w14:paraId="66420E14"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8EC93A3"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Profesinės karjeros galimybės</w:t>
            </w:r>
          </w:p>
        </w:tc>
        <w:tc>
          <w:tcPr>
            <w:tcW w:w="5670" w:type="dxa"/>
            <w:tcBorders>
              <w:top w:val="nil"/>
              <w:left w:val="nil"/>
              <w:bottom w:val="single" w:sz="4" w:space="0" w:color="auto"/>
              <w:right w:val="single" w:sz="4" w:space="0" w:color="auto"/>
            </w:tcBorders>
            <w:shd w:val="clear" w:color="auto" w:fill="auto"/>
            <w:noWrap/>
            <w:vAlign w:val="bottom"/>
            <w:hideMark/>
          </w:tcPr>
          <w:p w14:paraId="46E8A656" w14:textId="1B828092" w:rsidR="00BA14B9" w:rsidRPr="003F6617"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3F6617">
              <w:rPr>
                <w:rFonts w:ascii="Times New Roman" w:eastAsia="Times New Roman" w:hAnsi="Times New Roman" w:cs="Times New Roman"/>
                <w:color w:val="000000"/>
                <w:sz w:val="24"/>
                <w:szCs w:val="24"/>
                <w:lang w:eastAsia="lt-LT"/>
              </w:rPr>
              <w:t> </w:t>
            </w:r>
            <w:r w:rsidRPr="003F6617">
              <w:rPr>
                <w:rFonts w:ascii="Times New Roman" w:eastAsia="Times New Roman" w:hAnsi="Times New Roman" w:cs="Times New Roman"/>
                <w:sz w:val="24"/>
                <w:szCs w:val="24"/>
                <w:lang w:eastAsia="lt-LT"/>
              </w:rPr>
              <w:t xml:space="preserve">Baigę studijas studentai galės </w:t>
            </w:r>
            <w:r w:rsidR="002F5D73" w:rsidRPr="003F6617">
              <w:rPr>
                <w:rFonts w:ascii="Times New Roman" w:eastAsia="Times New Roman" w:hAnsi="Times New Roman" w:cs="Times New Roman"/>
                <w:sz w:val="24"/>
                <w:szCs w:val="24"/>
                <w:lang w:eastAsia="lt-LT"/>
              </w:rPr>
              <w:t>tęsti studijas</w:t>
            </w:r>
            <w:r w:rsidR="00FA6529">
              <w:rPr>
                <w:rFonts w:ascii="Times New Roman" w:eastAsia="Times New Roman" w:hAnsi="Times New Roman" w:cs="Times New Roman"/>
                <w:sz w:val="24"/>
                <w:szCs w:val="24"/>
                <w:lang w:eastAsia="lt-LT"/>
              </w:rPr>
              <w:t xml:space="preserve"> </w:t>
            </w:r>
            <w:r w:rsidR="002F5D73" w:rsidRPr="003F6617">
              <w:rPr>
                <w:rFonts w:ascii="Times New Roman" w:eastAsia="Times New Roman" w:hAnsi="Times New Roman" w:cs="Times New Roman"/>
                <w:sz w:val="24"/>
                <w:szCs w:val="24"/>
                <w:lang w:eastAsia="lt-LT"/>
              </w:rPr>
              <w:t>doktorantūroje</w:t>
            </w:r>
            <w:r w:rsidR="003F6617" w:rsidRPr="003F6617">
              <w:rPr>
                <w:rFonts w:ascii="Times New Roman" w:eastAsia="Times New Roman" w:hAnsi="Times New Roman" w:cs="Times New Roman"/>
                <w:sz w:val="24"/>
                <w:szCs w:val="24"/>
                <w:lang w:eastAsia="lt-LT"/>
              </w:rPr>
              <w:t xml:space="preserve"> (</w:t>
            </w:r>
            <w:r w:rsidR="00730757" w:rsidRPr="003F6617">
              <w:rPr>
                <w:rFonts w:ascii="Times New Roman" w:hAnsi="Times New Roman" w:cs="Times New Roman"/>
                <w:sz w:val="24"/>
                <w:szCs w:val="24"/>
                <w:shd w:val="clear" w:color="auto" w:fill="FFFFFF"/>
              </w:rPr>
              <w:t>kur yra daug  galimybių stažuotis geriausiuose pasaulio universitetuose, dalyvauti tarptautinėse konferencijose</w:t>
            </w:r>
            <w:r w:rsidR="003F6617" w:rsidRPr="003F6617">
              <w:rPr>
                <w:rFonts w:ascii="Times New Roman" w:hAnsi="Times New Roman" w:cs="Times New Roman"/>
                <w:sz w:val="24"/>
                <w:szCs w:val="24"/>
                <w:shd w:val="clear" w:color="auto" w:fill="FFFFFF"/>
              </w:rPr>
              <w:t xml:space="preserve">) </w:t>
            </w:r>
            <w:r w:rsidR="00730757" w:rsidRPr="003F6617">
              <w:rPr>
                <w:rFonts w:ascii="Times New Roman" w:hAnsi="Times New Roman" w:cs="Times New Roman"/>
                <w:sz w:val="24"/>
                <w:szCs w:val="24"/>
                <w:shd w:val="clear" w:color="auto" w:fill="FFFFFF"/>
              </w:rPr>
              <w:t>ar  </w:t>
            </w:r>
            <w:r w:rsidRPr="003F6617">
              <w:rPr>
                <w:rFonts w:ascii="Times New Roman" w:eastAsia="Times New Roman" w:hAnsi="Times New Roman" w:cs="Times New Roman"/>
                <w:sz w:val="24"/>
                <w:szCs w:val="24"/>
                <w:lang w:eastAsia="lt-LT"/>
              </w:rPr>
              <w:t xml:space="preserve">dirbti </w:t>
            </w:r>
            <w:r w:rsidR="004539DE" w:rsidRPr="003F6617">
              <w:rPr>
                <w:rFonts w:ascii="Times New Roman" w:eastAsia="Times New Roman" w:hAnsi="Times New Roman" w:cs="Times New Roman"/>
                <w:sz w:val="24"/>
                <w:szCs w:val="24"/>
                <w:lang w:eastAsia="lt-LT"/>
              </w:rPr>
              <w:t xml:space="preserve">universitetuose ir mokslo įstaigose, </w:t>
            </w:r>
            <w:r w:rsidRPr="003F6617">
              <w:rPr>
                <w:rFonts w:ascii="Times New Roman" w:eastAsia="Times New Roman" w:hAnsi="Times New Roman" w:cs="Times New Roman"/>
                <w:sz w:val="24"/>
                <w:szCs w:val="24"/>
                <w:lang w:eastAsia="lt-LT"/>
              </w:rPr>
              <w:t xml:space="preserve">Valstybės sienos apsaugos tarnybose, konsultuoti veislynus, dirbti zoologijos sode, </w:t>
            </w:r>
            <w:r w:rsidRPr="003F6617">
              <w:rPr>
                <w:rFonts w:ascii="Times New Roman" w:eastAsia="Times New Roman" w:hAnsi="Times New Roman" w:cs="Times New Roman"/>
                <w:sz w:val="24"/>
                <w:szCs w:val="24"/>
                <w:lang w:eastAsia="lt-LT"/>
              </w:rPr>
              <w:lastRenderedPageBreak/>
              <w:t>dresuotojais, kaimo turizmo paslaugų sektoriuje ar kurti savo verslą.</w:t>
            </w:r>
          </w:p>
        </w:tc>
      </w:tr>
      <w:tr w:rsidR="00BA14B9" w:rsidRPr="00B96E54" w14:paraId="105B6320"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22F122"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lastRenderedPageBreak/>
              <w:t>Studentų mainų galimybės</w:t>
            </w:r>
          </w:p>
        </w:tc>
        <w:tc>
          <w:tcPr>
            <w:tcW w:w="5670" w:type="dxa"/>
            <w:tcBorders>
              <w:top w:val="nil"/>
              <w:left w:val="nil"/>
              <w:bottom w:val="single" w:sz="4" w:space="0" w:color="auto"/>
              <w:right w:val="single" w:sz="4" w:space="0" w:color="auto"/>
            </w:tcBorders>
            <w:shd w:val="clear" w:color="auto" w:fill="auto"/>
            <w:noWrap/>
            <w:vAlign w:val="bottom"/>
            <w:hideMark/>
          </w:tcPr>
          <w:p w14:paraId="4A894CFD"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Pagal ERASMUS+ mainų programą galėsite vykti studijuoti ar praktikai į įvairius Europos universitetus.</w:t>
            </w:r>
          </w:p>
        </w:tc>
      </w:tr>
      <w:tr w:rsidR="00BA14B9" w:rsidRPr="00B96E54" w14:paraId="0A6E337A"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CF6749B"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Tolesnių studijų galimybės</w:t>
            </w:r>
          </w:p>
        </w:tc>
        <w:tc>
          <w:tcPr>
            <w:tcW w:w="5670" w:type="dxa"/>
            <w:tcBorders>
              <w:top w:val="nil"/>
              <w:left w:val="nil"/>
              <w:bottom w:val="single" w:sz="4" w:space="0" w:color="auto"/>
              <w:right w:val="single" w:sz="4" w:space="0" w:color="auto"/>
            </w:tcBorders>
            <w:shd w:val="clear" w:color="auto" w:fill="auto"/>
            <w:noWrap/>
            <w:vAlign w:val="bottom"/>
            <w:hideMark/>
          </w:tcPr>
          <w:p w14:paraId="35E417B4"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 Baigus žmogaus ir gyvūnų sąveikos bakalauro studijų programą, studijas galima tęsti žemės ūkio mokslų magistrantūros Gyvūno ir žmogaus sąveikos arba Gyvūnų mokslo studijų programose. </w:t>
            </w:r>
          </w:p>
        </w:tc>
      </w:tr>
      <w:tr w:rsidR="00BA14B9" w:rsidRPr="00B96E54" w14:paraId="63F128F2"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0B9960E"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rezultatų vertinimas</w:t>
            </w:r>
          </w:p>
        </w:tc>
        <w:tc>
          <w:tcPr>
            <w:tcW w:w="5670" w:type="dxa"/>
            <w:tcBorders>
              <w:top w:val="nil"/>
              <w:left w:val="nil"/>
              <w:bottom w:val="single" w:sz="4" w:space="0" w:color="auto"/>
              <w:right w:val="single" w:sz="4" w:space="0" w:color="auto"/>
            </w:tcBorders>
            <w:shd w:val="clear" w:color="auto" w:fill="auto"/>
            <w:noWrap/>
            <w:vAlign w:val="bottom"/>
            <w:hideMark/>
          </w:tcPr>
          <w:p w14:paraId="2ABE5C8C" w14:textId="788B327C" w:rsidR="00BA14B9" w:rsidRPr="00B96E54" w:rsidRDefault="00BA14B9" w:rsidP="00FA6529">
            <w:pPr>
              <w:tabs>
                <w:tab w:val="left" w:pos="709"/>
                <w:tab w:val="left" w:pos="1276"/>
              </w:tabs>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Gyvūnų mokslo studijų programos studentų pasiekimų vertinimo koncepcija yra suderinta su nacionalinių ir tarptautinių dokumentų turiniu. Studentų pasiekimų vertinimui pritaikytos Europos Parlamento ir Tarybos rekomendacijos 2008/C 111/01/EB dėl Europos mokymosi visą gyvenimą kvalifikacijų sąrangos kūrimo, todėl vertinimu siekiama dviejų tikslų: įvertinti studentų pažangą ir įvertinti galutinius mokymosi rezultatus, studijų programoje įvardytus kaip numatomi mokymosi studijų rezultatai. Studentų pasiekimų vertinimo sistemos principai yra įvardinti LSMU Studijų reglamente. Pirmosios studijų pakopos programose taikoma kaupiamojo vertinimo sistema. Dalykų studijų rezultatų pasiekimai įvertinami egzaminu, praktikų rezultatų pasiekimai įvertinami praktikos gynimu, o visos studijų programos rezultatų pasiekimai įvertinami bakalauro baigiamuoju darbu, kurį studentas pradeda ruošti prasidėjus studijoms ir pristato viešai baigiamųjų darbų gynimo komisijoje. Reikalavimai baigiamųjų darbų rengimui, metodiniai nurodymai ir vertinimo tvarka pateikti GM studijų programos bakalauro baigiamojo darbo rengimo ir gynimo reglamente, patvirtintame </w:t>
            </w:r>
            <w:r w:rsidRPr="00B96E54">
              <w:rPr>
                <w:rFonts w:ascii="Times New Roman" w:hAnsi="Times New Roman" w:cs="Times New Roman"/>
                <w:sz w:val="24"/>
                <w:szCs w:val="24"/>
              </w:rPr>
              <w:t>Gyvūnų mokslų fakulteto tarybos posėdyje 2019–09–26 protokolo Nr. 5 (130).</w:t>
            </w:r>
          </w:p>
        </w:tc>
      </w:tr>
      <w:tr w:rsidR="00BA14B9" w:rsidRPr="00B96E54" w14:paraId="77D50BC4" w14:textId="77777777" w:rsidTr="00FA6529">
        <w:trPr>
          <w:trHeight w:val="36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5BCADB2" w14:textId="77777777" w:rsidR="00BA14B9" w:rsidRPr="00B96E54" w:rsidRDefault="00BA14B9" w:rsidP="00FD50F7">
            <w:pPr>
              <w:spacing w:after="0" w:line="240" w:lineRule="auto"/>
              <w:rPr>
                <w:rFonts w:ascii="Times New Roman" w:eastAsia="Times New Roman" w:hAnsi="Times New Roman" w:cs="Times New Roman"/>
                <w:b/>
                <w:bCs/>
                <w:color w:val="000000"/>
                <w:sz w:val="24"/>
                <w:szCs w:val="24"/>
                <w:lang w:eastAsia="lt-LT"/>
              </w:rPr>
            </w:pPr>
            <w:r w:rsidRPr="00B96E54">
              <w:rPr>
                <w:rFonts w:ascii="Times New Roman" w:eastAsia="Times New Roman" w:hAnsi="Times New Roman" w:cs="Times New Roman"/>
                <w:b/>
                <w:bCs/>
                <w:color w:val="000000"/>
                <w:sz w:val="24"/>
                <w:szCs w:val="24"/>
                <w:lang w:eastAsia="lt-LT"/>
              </w:rPr>
              <w:t>Studijų programos komiteto pirmininkas ir nariai</w:t>
            </w:r>
          </w:p>
        </w:tc>
        <w:tc>
          <w:tcPr>
            <w:tcW w:w="5670" w:type="dxa"/>
            <w:tcBorders>
              <w:top w:val="nil"/>
              <w:left w:val="nil"/>
              <w:bottom w:val="single" w:sz="4" w:space="0" w:color="auto"/>
              <w:right w:val="single" w:sz="4" w:space="0" w:color="auto"/>
            </w:tcBorders>
            <w:shd w:val="clear" w:color="auto" w:fill="auto"/>
            <w:noWrap/>
            <w:vAlign w:val="bottom"/>
            <w:hideMark/>
          </w:tcPr>
          <w:p w14:paraId="22606114"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Pirmininkas:           </w:t>
            </w:r>
          </w:p>
          <w:p w14:paraId="667906D1"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Doc. dr. Lina </w:t>
            </w:r>
            <w:proofErr w:type="spellStart"/>
            <w:r w:rsidRPr="00B96E54">
              <w:rPr>
                <w:rFonts w:ascii="Times New Roman" w:eastAsia="Times New Roman" w:hAnsi="Times New Roman" w:cs="Times New Roman"/>
                <w:color w:val="000000"/>
                <w:sz w:val="24"/>
                <w:szCs w:val="24"/>
                <w:lang w:eastAsia="lt-LT"/>
              </w:rPr>
              <w:t>Anskienė</w:t>
            </w:r>
            <w:proofErr w:type="spellEnd"/>
            <w:r w:rsidRPr="00B96E54">
              <w:rPr>
                <w:rFonts w:ascii="Times New Roman" w:eastAsia="Times New Roman" w:hAnsi="Times New Roman" w:cs="Times New Roman"/>
                <w:color w:val="000000"/>
                <w:sz w:val="24"/>
                <w:szCs w:val="24"/>
                <w:lang w:eastAsia="lt-LT"/>
              </w:rPr>
              <w:t xml:space="preserve"> Gyvūnų veisimo katedra;</w:t>
            </w:r>
          </w:p>
          <w:p w14:paraId="4C0775DD"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Nariai:                    </w:t>
            </w:r>
          </w:p>
          <w:p w14:paraId="55417560"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Prof. dr. Gintaras </w:t>
            </w:r>
            <w:proofErr w:type="spellStart"/>
            <w:r w:rsidRPr="00B96E54">
              <w:rPr>
                <w:rFonts w:ascii="Times New Roman" w:eastAsia="Times New Roman" w:hAnsi="Times New Roman" w:cs="Times New Roman"/>
                <w:color w:val="000000"/>
                <w:sz w:val="24"/>
                <w:szCs w:val="24"/>
                <w:lang w:eastAsia="lt-LT"/>
              </w:rPr>
              <w:t>Zamokas</w:t>
            </w:r>
            <w:proofErr w:type="spellEnd"/>
            <w:r w:rsidRPr="00B96E54">
              <w:rPr>
                <w:rFonts w:ascii="Times New Roman" w:eastAsia="Times New Roman" w:hAnsi="Times New Roman" w:cs="Times New Roman"/>
                <w:color w:val="000000"/>
                <w:sz w:val="24"/>
                <w:szCs w:val="24"/>
                <w:lang w:eastAsia="lt-LT"/>
              </w:rPr>
              <w:t>, Dr. L. Kriaučeliūno smulkiųjų gyvūnų klinika;</w:t>
            </w:r>
          </w:p>
          <w:p w14:paraId="4B40D8C3"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Prof. dr. Asta Racevičiūtė </w:t>
            </w:r>
            <w:proofErr w:type="spellStart"/>
            <w:r w:rsidRPr="00B96E54">
              <w:rPr>
                <w:rFonts w:ascii="Times New Roman" w:eastAsia="Times New Roman" w:hAnsi="Times New Roman" w:cs="Times New Roman"/>
                <w:color w:val="000000"/>
                <w:sz w:val="24"/>
                <w:szCs w:val="24"/>
                <w:lang w:eastAsia="lt-LT"/>
              </w:rPr>
              <w:t>Stupelienė</w:t>
            </w:r>
            <w:proofErr w:type="spellEnd"/>
            <w:r w:rsidRPr="00B96E54">
              <w:rPr>
                <w:rFonts w:ascii="Times New Roman" w:eastAsia="Times New Roman" w:hAnsi="Times New Roman" w:cs="Times New Roman"/>
                <w:color w:val="000000"/>
                <w:sz w:val="24"/>
                <w:szCs w:val="24"/>
                <w:lang w:eastAsia="lt-LT"/>
              </w:rPr>
              <w:t>, Gyvūnų auginimo technologijų institutas;</w:t>
            </w:r>
          </w:p>
          <w:p w14:paraId="11C89878"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Doc. dr. </w:t>
            </w:r>
            <w:proofErr w:type="spellStart"/>
            <w:r w:rsidRPr="00B96E54">
              <w:rPr>
                <w:rFonts w:ascii="Times New Roman" w:eastAsia="Times New Roman" w:hAnsi="Times New Roman" w:cs="Times New Roman"/>
                <w:color w:val="000000"/>
                <w:sz w:val="24"/>
                <w:szCs w:val="24"/>
                <w:lang w:eastAsia="lt-LT"/>
              </w:rPr>
              <w:t>Agila</w:t>
            </w:r>
            <w:proofErr w:type="spellEnd"/>
            <w:r w:rsidRPr="00B96E54">
              <w:rPr>
                <w:rFonts w:ascii="Times New Roman" w:eastAsia="Times New Roman" w:hAnsi="Times New Roman" w:cs="Times New Roman"/>
                <w:color w:val="000000"/>
                <w:sz w:val="24"/>
                <w:szCs w:val="24"/>
                <w:lang w:eastAsia="lt-LT"/>
              </w:rPr>
              <w:t xml:space="preserve"> Daukšienė, Gyvūnų auginimo technologijų institutas;</w:t>
            </w:r>
          </w:p>
          <w:p w14:paraId="578DEF16"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Doc. dr. Renata </w:t>
            </w:r>
            <w:proofErr w:type="spellStart"/>
            <w:r w:rsidRPr="00B96E54">
              <w:rPr>
                <w:rFonts w:ascii="Times New Roman" w:eastAsia="Times New Roman" w:hAnsi="Times New Roman" w:cs="Times New Roman"/>
                <w:color w:val="000000"/>
                <w:sz w:val="24"/>
                <w:szCs w:val="24"/>
                <w:lang w:eastAsia="lt-LT"/>
              </w:rPr>
              <w:t>Japertienė</w:t>
            </w:r>
            <w:proofErr w:type="spellEnd"/>
            <w:r w:rsidRPr="00B96E54">
              <w:rPr>
                <w:rFonts w:ascii="Times New Roman" w:eastAsia="Times New Roman" w:hAnsi="Times New Roman" w:cs="Times New Roman"/>
                <w:color w:val="000000"/>
                <w:sz w:val="24"/>
                <w:szCs w:val="24"/>
                <w:lang w:eastAsia="lt-LT"/>
              </w:rPr>
              <w:t>, Gyvūnų veisimo katedra;</w:t>
            </w:r>
          </w:p>
          <w:p w14:paraId="7B1A015F"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Prof. dr. Vilma </w:t>
            </w:r>
            <w:proofErr w:type="spellStart"/>
            <w:r w:rsidRPr="00B96E54">
              <w:rPr>
                <w:rFonts w:ascii="Times New Roman" w:eastAsia="Times New Roman" w:hAnsi="Times New Roman" w:cs="Times New Roman"/>
                <w:color w:val="000000"/>
                <w:sz w:val="24"/>
                <w:szCs w:val="24"/>
                <w:lang w:eastAsia="lt-LT"/>
              </w:rPr>
              <w:t>Vilienė</w:t>
            </w:r>
            <w:proofErr w:type="spellEnd"/>
            <w:r w:rsidRPr="00B96E54">
              <w:rPr>
                <w:rFonts w:ascii="Times New Roman" w:eastAsia="Times New Roman" w:hAnsi="Times New Roman" w:cs="Times New Roman"/>
                <w:color w:val="000000"/>
                <w:sz w:val="24"/>
                <w:szCs w:val="24"/>
                <w:lang w:eastAsia="lt-LT"/>
              </w:rPr>
              <w:t>, Gyvūnų auginimo technologijų institutas;</w:t>
            </w:r>
          </w:p>
          <w:p w14:paraId="2FB3864F"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proofErr w:type="spellStart"/>
            <w:r w:rsidRPr="00B96E54">
              <w:rPr>
                <w:rFonts w:ascii="Times New Roman" w:eastAsia="Times New Roman" w:hAnsi="Times New Roman" w:cs="Times New Roman"/>
                <w:color w:val="000000"/>
                <w:sz w:val="24"/>
                <w:szCs w:val="24"/>
                <w:lang w:eastAsia="lt-LT"/>
              </w:rPr>
              <w:t>Lekt</w:t>
            </w:r>
            <w:proofErr w:type="spellEnd"/>
            <w:r w:rsidRPr="00B96E54">
              <w:rPr>
                <w:rFonts w:ascii="Times New Roman" w:eastAsia="Times New Roman" w:hAnsi="Times New Roman" w:cs="Times New Roman"/>
                <w:color w:val="000000"/>
                <w:sz w:val="24"/>
                <w:szCs w:val="24"/>
                <w:lang w:eastAsia="lt-LT"/>
              </w:rPr>
              <w:t xml:space="preserve">. Mindaugas </w:t>
            </w:r>
            <w:proofErr w:type="spellStart"/>
            <w:r w:rsidRPr="00B96E54">
              <w:rPr>
                <w:rFonts w:ascii="Times New Roman" w:eastAsia="Times New Roman" w:hAnsi="Times New Roman" w:cs="Times New Roman"/>
                <w:color w:val="000000"/>
                <w:sz w:val="24"/>
                <w:szCs w:val="24"/>
                <w:lang w:eastAsia="lt-LT"/>
              </w:rPr>
              <w:t>Paleckaitis</w:t>
            </w:r>
            <w:proofErr w:type="spellEnd"/>
            <w:r w:rsidRPr="00B96E54">
              <w:rPr>
                <w:rFonts w:ascii="Times New Roman" w:eastAsia="Times New Roman" w:hAnsi="Times New Roman" w:cs="Times New Roman"/>
                <w:color w:val="000000"/>
                <w:sz w:val="24"/>
                <w:szCs w:val="24"/>
                <w:lang w:eastAsia="lt-LT"/>
              </w:rPr>
              <w:t>, Gyvūnų auginimo technologijų institutas;</w:t>
            </w:r>
          </w:p>
          <w:p w14:paraId="153454A7"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proofErr w:type="spellStart"/>
            <w:r w:rsidRPr="00B96E54">
              <w:rPr>
                <w:rFonts w:ascii="Times New Roman" w:eastAsia="Times New Roman" w:hAnsi="Times New Roman" w:cs="Times New Roman"/>
                <w:color w:val="000000"/>
                <w:sz w:val="24"/>
                <w:szCs w:val="24"/>
                <w:lang w:eastAsia="lt-LT"/>
              </w:rPr>
              <w:t>Lekt</w:t>
            </w:r>
            <w:proofErr w:type="spellEnd"/>
            <w:r w:rsidRPr="00B96E54">
              <w:rPr>
                <w:rFonts w:ascii="Times New Roman" w:eastAsia="Times New Roman" w:hAnsi="Times New Roman" w:cs="Times New Roman"/>
                <w:color w:val="000000"/>
                <w:sz w:val="24"/>
                <w:szCs w:val="24"/>
                <w:lang w:eastAsia="lt-LT"/>
              </w:rPr>
              <w:t xml:space="preserve">. dr. Lina </w:t>
            </w:r>
            <w:proofErr w:type="spellStart"/>
            <w:r w:rsidRPr="00B96E54">
              <w:rPr>
                <w:rFonts w:ascii="Times New Roman" w:eastAsia="Times New Roman" w:hAnsi="Times New Roman" w:cs="Times New Roman"/>
                <w:color w:val="000000"/>
                <w:sz w:val="24"/>
                <w:szCs w:val="24"/>
                <w:lang w:eastAsia="lt-LT"/>
              </w:rPr>
              <w:t>Ašmenskaitė</w:t>
            </w:r>
            <w:proofErr w:type="spellEnd"/>
            <w:r w:rsidRPr="00B96E54">
              <w:rPr>
                <w:rFonts w:ascii="Times New Roman" w:eastAsia="Times New Roman" w:hAnsi="Times New Roman" w:cs="Times New Roman"/>
                <w:color w:val="000000"/>
                <w:sz w:val="24"/>
                <w:szCs w:val="24"/>
                <w:lang w:eastAsia="lt-LT"/>
              </w:rPr>
              <w:t>, Sveikatos vadybos katedra;</w:t>
            </w:r>
          </w:p>
          <w:p w14:paraId="13A036E1"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Doc. dr. Evaldas Šlyžius, Gyvūnų veisimo katedra;</w:t>
            </w:r>
          </w:p>
          <w:p w14:paraId="04660FA9"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proofErr w:type="spellStart"/>
            <w:r w:rsidRPr="00B96E54">
              <w:rPr>
                <w:rFonts w:ascii="Times New Roman" w:eastAsia="Times New Roman" w:hAnsi="Times New Roman" w:cs="Times New Roman"/>
                <w:color w:val="000000"/>
                <w:sz w:val="24"/>
                <w:szCs w:val="24"/>
                <w:lang w:eastAsia="lt-LT"/>
              </w:rPr>
              <w:lastRenderedPageBreak/>
              <w:t>Lekt</w:t>
            </w:r>
            <w:proofErr w:type="spellEnd"/>
            <w:r w:rsidRPr="00B96E54">
              <w:rPr>
                <w:rFonts w:ascii="Times New Roman" w:eastAsia="Times New Roman" w:hAnsi="Times New Roman" w:cs="Times New Roman"/>
                <w:color w:val="000000"/>
                <w:sz w:val="24"/>
                <w:szCs w:val="24"/>
                <w:lang w:eastAsia="lt-LT"/>
              </w:rPr>
              <w:t xml:space="preserve">. dr. Vilija </w:t>
            </w:r>
            <w:proofErr w:type="spellStart"/>
            <w:r w:rsidRPr="00B96E54">
              <w:rPr>
                <w:rFonts w:ascii="Times New Roman" w:eastAsia="Times New Roman" w:hAnsi="Times New Roman" w:cs="Times New Roman"/>
                <w:color w:val="000000"/>
                <w:sz w:val="24"/>
                <w:szCs w:val="24"/>
                <w:lang w:eastAsia="lt-LT"/>
              </w:rPr>
              <w:t>Buckiūnienė</w:t>
            </w:r>
            <w:proofErr w:type="spellEnd"/>
            <w:r w:rsidRPr="00B96E54">
              <w:rPr>
                <w:rFonts w:ascii="Times New Roman" w:eastAsia="Times New Roman" w:hAnsi="Times New Roman" w:cs="Times New Roman"/>
                <w:color w:val="000000"/>
                <w:sz w:val="24"/>
                <w:szCs w:val="24"/>
                <w:lang w:eastAsia="lt-LT"/>
              </w:rPr>
              <w:t>, Gyvūnų auginimo technologijų institutas;</w:t>
            </w:r>
          </w:p>
          <w:p w14:paraId="5A738987"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Asist. </w:t>
            </w:r>
            <w:proofErr w:type="spellStart"/>
            <w:r w:rsidRPr="00B96E54">
              <w:rPr>
                <w:rFonts w:ascii="Times New Roman" w:eastAsia="Times New Roman" w:hAnsi="Times New Roman" w:cs="Times New Roman"/>
                <w:color w:val="000000"/>
                <w:sz w:val="24"/>
                <w:szCs w:val="24"/>
                <w:lang w:eastAsia="lt-LT"/>
              </w:rPr>
              <w:t>Jevgenij</w:t>
            </w:r>
            <w:proofErr w:type="spellEnd"/>
            <w:r w:rsidRPr="00B96E54">
              <w:rPr>
                <w:rFonts w:ascii="Times New Roman" w:eastAsia="Times New Roman" w:hAnsi="Times New Roman" w:cs="Times New Roman"/>
                <w:color w:val="000000"/>
                <w:sz w:val="24"/>
                <w:szCs w:val="24"/>
                <w:lang w:eastAsia="lt-LT"/>
              </w:rPr>
              <w:t xml:space="preserve"> </w:t>
            </w:r>
            <w:proofErr w:type="spellStart"/>
            <w:r w:rsidRPr="00B96E54">
              <w:rPr>
                <w:rFonts w:ascii="Times New Roman" w:eastAsia="Times New Roman" w:hAnsi="Times New Roman" w:cs="Times New Roman"/>
                <w:color w:val="000000"/>
                <w:sz w:val="24"/>
                <w:szCs w:val="24"/>
                <w:lang w:eastAsia="lt-LT"/>
              </w:rPr>
              <w:t>Razgulin</w:t>
            </w:r>
            <w:proofErr w:type="spellEnd"/>
            <w:r w:rsidRPr="00B96E54">
              <w:rPr>
                <w:rFonts w:ascii="Times New Roman" w:eastAsia="Times New Roman" w:hAnsi="Times New Roman" w:cs="Times New Roman"/>
                <w:color w:val="000000"/>
                <w:sz w:val="24"/>
                <w:szCs w:val="24"/>
                <w:lang w:eastAsia="lt-LT"/>
              </w:rPr>
              <w:t>, MA Visuomenės sveikatos fakultetas Sveikatos psichologijos katedra;</w:t>
            </w:r>
          </w:p>
          <w:p w14:paraId="1D6FF6A8"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J. m. d. Indrė </w:t>
            </w:r>
            <w:proofErr w:type="spellStart"/>
            <w:r w:rsidRPr="00B96E54">
              <w:rPr>
                <w:rFonts w:ascii="Times New Roman" w:eastAsia="Times New Roman" w:hAnsi="Times New Roman" w:cs="Times New Roman"/>
                <w:color w:val="000000"/>
                <w:sz w:val="24"/>
                <w:szCs w:val="24"/>
                <w:lang w:eastAsia="lt-LT"/>
              </w:rPr>
              <w:t>Pašakinskaitė</w:t>
            </w:r>
            <w:proofErr w:type="spellEnd"/>
            <w:r w:rsidRPr="00B96E54">
              <w:rPr>
                <w:rFonts w:ascii="Times New Roman" w:eastAsia="Times New Roman" w:hAnsi="Times New Roman" w:cs="Times New Roman"/>
                <w:color w:val="000000"/>
                <w:sz w:val="24"/>
                <w:szCs w:val="24"/>
                <w:lang w:eastAsia="lt-LT"/>
              </w:rPr>
              <w:t>, Gyvūnų mitybos katedra, Gyvūnų mitybos tyrimų laboratorija;</w:t>
            </w:r>
          </w:p>
          <w:p w14:paraId="6B56531C"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Socialinis partneris Ugnė </w:t>
            </w:r>
            <w:proofErr w:type="spellStart"/>
            <w:r w:rsidRPr="00B96E54">
              <w:rPr>
                <w:rFonts w:ascii="Times New Roman" w:eastAsia="Times New Roman" w:hAnsi="Times New Roman" w:cs="Times New Roman"/>
                <w:color w:val="000000"/>
                <w:sz w:val="24"/>
                <w:szCs w:val="24"/>
                <w:lang w:eastAsia="lt-LT"/>
              </w:rPr>
              <w:t>Nedzinskaitė</w:t>
            </w:r>
            <w:proofErr w:type="spellEnd"/>
            <w:r w:rsidRPr="00B96E54">
              <w:rPr>
                <w:rFonts w:ascii="Times New Roman" w:eastAsia="Times New Roman" w:hAnsi="Times New Roman" w:cs="Times New Roman"/>
                <w:color w:val="000000"/>
                <w:sz w:val="24"/>
                <w:szCs w:val="24"/>
                <w:lang w:eastAsia="lt-LT"/>
              </w:rPr>
              <w:t>, VsI0 „Stebuklingi draugai LT“ direktorė;</w:t>
            </w:r>
          </w:p>
          <w:p w14:paraId="69BF4F55"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 xml:space="preserve">Socialinis partneris Vilma </w:t>
            </w:r>
            <w:proofErr w:type="spellStart"/>
            <w:r w:rsidRPr="00B96E54">
              <w:rPr>
                <w:rFonts w:ascii="Times New Roman" w:eastAsia="Times New Roman" w:hAnsi="Times New Roman" w:cs="Times New Roman"/>
                <w:color w:val="000000"/>
                <w:sz w:val="24"/>
                <w:szCs w:val="24"/>
                <w:lang w:eastAsia="lt-LT"/>
              </w:rPr>
              <w:t>Chorūnaitė</w:t>
            </w:r>
            <w:proofErr w:type="spellEnd"/>
            <w:r w:rsidRPr="00B96E54">
              <w:rPr>
                <w:rFonts w:ascii="Times New Roman" w:eastAsia="Times New Roman" w:hAnsi="Times New Roman" w:cs="Times New Roman"/>
                <w:color w:val="000000"/>
                <w:sz w:val="24"/>
                <w:szCs w:val="24"/>
                <w:lang w:eastAsia="lt-LT"/>
              </w:rPr>
              <w:t xml:space="preserve">, </w:t>
            </w:r>
            <w:proofErr w:type="spellStart"/>
            <w:r w:rsidRPr="00B96E54">
              <w:rPr>
                <w:rFonts w:ascii="Times New Roman" w:eastAsia="Times New Roman" w:hAnsi="Times New Roman" w:cs="Times New Roman"/>
                <w:color w:val="000000"/>
                <w:sz w:val="24"/>
                <w:szCs w:val="24"/>
                <w:lang w:eastAsia="lt-LT"/>
              </w:rPr>
              <w:t>Lasisvalaikio</w:t>
            </w:r>
            <w:proofErr w:type="spellEnd"/>
            <w:r w:rsidRPr="00B96E54">
              <w:rPr>
                <w:rFonts w:ascii="Times New Roman" w:eastAsia="Times New Roman" w:hAnsi="Times New Roman" w:cs="Times New Roman"/>
                <w:color w:val="000000"/>
                <w:sz w:val="24"/>
                <w:szCs w:val="24"/>
                <w:lang w:eastAsia="lt-LT"/>
              </w:rPr>
              <w:t xml:space="preserve"> ir jojimo paslaugų centro „VILIUMAI“ savininkė, jojimo trenerė.</w:t>
            </w:r>
          </w:p>
          <w:p w14:paraId="6B535AF3" w14:textId="77777777" w:rsidR="00BA14B9" w:rsidRPr="00B96E54" w:rsidRDefault="00BA14B9" w:rsidP="00FA6529">
            <w:pPr>
              <w:spacing w:after="0" w:line="240" w:lineRule="auto"/>
              <w:jc w:val="both"/>
              <w:rPr>
                <w:rFonts w:ascii="Times New Roman" w:eastAsia="Times New Roman" w:hAnsi="Times New Roman" w:cs="Times New Roman"/>
                <w:color w:val="000000"/>
                <w:sz w:val="24"/>
                <w:szCs w:val="24"/>
                <w:lang w:eastAsia="lt-LT"/>
              </w:rPr>
            </w:pPr>
            <w:r w:rsidRPr="00B96E54">
              <w:rPr>
                <w:rFonts w:ascii="Times New Roman" w:eastAsia="Times New Roman" w:hAnsi="Times New Roman" w:cs="Times New Roman"/>
                <w:color w:val="000000"/>
                <w:sz w:val="24"/>
                <w:szCs w:val="24"/>
                <w:lang w:eastAsia="lt-LT"/>
              </w:rPr>
              <w:t>Studentė Viktorija Morta Miliūtė.</w:t>
            </w:r>
          </w:p>
        </w:tc>
      </w:tr>
    </w:tbl>
    <w:p w14:paraId="43316932" w14:textId="77777777" w:rsidR="00BA14B9" w:rsidRDefault="00BA14B9" w:rsidP="00BA14B9">
      <w:pPr>
        <w:spacing w:after="0" w:line="360" w:lineRule="auto"/>
        <w:rPr>
          <w:rFonts w:ascii="Times New Roman" w:hAnsi="Times New Roman" w:cs="Times New Roman"/>
          <w:sz w:val="24"/>
          <w:szCs w:val="24"/>
        </w:rPr>
      </w:pPr>
    </w:p>
    <w:p w14:paraId="599D7AE7" w14:textId="77777777" w:rsidR="00BA14B9" w:rsidRDefault="00BA14B9" w:rsidP="00BA14B9">
      <w:pPr>
        <w:tabs>
          <w:tab w:val="left" w:pos="2736"/>
        </w:tabs>
        <w:rPr>
          <w:rFonts w:ascii="Times New Roman" w:hAnsi="Times New Roman" w:cs="Times New Roman"/>
          <w:sz w:val="24"/>
          <w:szCs w:val="24"/>
        </w:rPr>
      </w:pPr>
      <w:r>
        <w:rPr>
          <w:rFonts w:ascii="Times New Roman" w:hAnsi="Times New Roman" w:cs="Times New Roman"/>
          <w:sz w:val="24"/>
          <w:szCs w:val="24"/>
        </w:rPr>
        <w:tab/>
      </w:r>
    </w:p>
    <w:p w14:paraId="0980E4A9" w14:textId="77777777" w:rsidR="00BA14B9" w:rsidRDefault="00BA14B9" w:rsidP="00BA14B9">
      <w:pPr>
        <w:tabs>
          <w:tab w:val="left" w:pos="2736"/>
        </w:tabs>
        <w:rPr>
          <w:rFonts w:ascii="Times New Roman" w:hAnsi="Times New Roman" w:cs="Times New Roman"/>
          <w:sz w:val="24"/>
          <w:szCs w:val="24"/>
        </w:rPr>
      </w:pPr>
    </w:p>
    <w:p w14:paraId="30D0DAB9" w14:textId="77777777" w:rsidR="00BA14B9" w:rsidRPr="00BA14B9" w:rsidRDefault="00BA14B9" w:rsidP="00BA14B9">
      <w:pPr>
        <w:tabs>
          <w:tab w:val="left" w:pos="2736"/>
        </w:tabs>
        <w:rPr>
          <w:rFonts w:ascii="Times New Roman" w:hAnsi="Times New Roman" w:cs="Times New Roman"/>
          <w:sz w:val="24"/>
          <w:szCs w:val="24"/>
        </w:rPr>
      </w:pPr>
    </w:p>
    <w:p w14:paraId="13F6C601" w14:textId="77777777" w:rsidR="00BA14B9" w:rsidRPr="00BA14B9" w:rsidRDefault="00BA14B9" w:rsidP="00BA14B9">
      <w:pPr>
        <w:tabs>
          <w:tab w:val="left" w:pos="2736"/>
        </w:tabs>
        <w:rPr>
          <w:rFonts w:ascii="Times New Roman" w:hAnsi="Times New Roman" w:cs="Times New Roman"/>
          <w:sz w:val="24"/>
          <w:szCs w:val="24"/>
        </w:rPr>
      </w:pPr>
    </w:p>
    <w:sectPr w:rsidR="00BA14B9" w:rsidRPr="00BA14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6"/>
    <w:rsid w:val="00026818"/>
    <w:rsid w:val="00033C65"/>
    <w:rsid w:val="00036E67"/>
    <w:rsid w:val="00037597"/>
    <w:rsid w:val="000822CC"/>
    <w:rsid w:val="000A0EFB"/>
    <w:rsid w:val="000B3A36"/>
    <w:rsid w:val="000E1998"/>
    <w:rsid w:val="000F663D"/>
    <w:rsid w:val="001025AF"/>
    <w:rsid w:val="00123310"/>
    <w:rsid w:val="00135271"/>
    <w:rsid w:val="001661B6"/>
    <w:rsid w:val="001B3E16"/>
    <w:rsid w:val="001B5315"/>
    <w:rsid w:val="001F594A"/>
    <w:rsid w:val="0020039F"/>
    <w:rsid w:val="00206FBB"/>
    <w:rsid w:val="0022068C"/>
    <w:rsid w:val="00257C83"/>
    <w:rsid w:val="00272935"/>
    <w:rsid w:val="00277FD4"/>
    <w:rsid w:val="00281432"/>
    <w:rsid w:val="002D14C6"/>
    <w:rsid w:val="002E1F2C"/>
    <w:rsid w:val="002E60E4"/>
    <w:rsid w:val="002E72AB"/>
    <w:rsid w:val="002F5D73"/>
    <w:rsid w:val="003052CF"/>
    <w:rsid w:val="003106BA"/>
    <w:rsid w:val="00312A97"/>
    <w:rsid w:val="00313EBF"/>
    <w:rsid w:val="0032781F"/>
    <w:rsid w:val="003538B6"/>
    <w:rsid w:val="00360539"/>
    <w:rsid w:val="00371C65"/>
    <w:rsid w:val="00373B54"/>
    <w:rsid w:val="00377AD6"/>
    <w:rsid w:val="0039069D"/>
    <w:rsid w:val="00393C0C"/>
    <w:rsid w:val="003957F4"/>
    <w:rsid w:val="003968DB"/>
    <w:rsid w:val="003C38D9"/>
    <w:rsid w:val="003D211F"/>
    <w:rsid w:val="003D3209"/>
    <w:rsid w:val="003E4534"/>
    <w:rsid w:val="003F5F17"/>
    <w:rsid w:val="003F6617"/>
    <w:rsid w:val="00402127"/>
    <w:rsid w:val="00405F5B"/>
    <w:rsid w:val="00443F13"/>
    <w:rsid w:val="004539DA"/>
    <w:rsid w:val="004539DE"/>
    <w:rsid w:val="004C28AE"/>
    <w:rsid w:val="004E3BE0"/>
    <w:rsid w:val="004F3ACC"/>
    <w:rsid w:val="00504F16"/>
    <w:rsid w:val="00535FF4"/>
    <w:rsid w:val="0053622F"/>
    <w:rsid w:val="0057237F"/>
    <w:rsid w:val="00584B54"/>
    <w:rsid w:val="005E4BB4"/>
    <w:rsid w:val="005F063F"/>
    <w:rsid w:val="005F44B6"/>
    <w:rsid w:val="00614CCF"/>
    <w:rsid w:val="00622470"/>
    <w:rsid w:val="00632F57"/>
    <w:rsid w:val="00634125"/>
    <w:rsid w:val="00640C31"/>
    <w:rsid w:val="00662E73"/>
    <w:rsid w:val="006641D6"/>
    <w:rsid w:val="00664342"/>
    <w:rsid w:val="00672F2D"/>
    <w:rsid w:val="00685B4F"/>
    <w:rsid w:val="00692A64"/>
    <w:rsid w:val="006B639C"/>
    <w:rsid w:val="007126BA"/>
    <w:rsid w:val="00722E17"/>
    <w:rsid w:val="00730757"/>
    <w:rsid w:val="00737A69"/>
    <w:rsid w:val="007423FF"/>
    <w:rsid w:val="007506F8"/>
    <w:rsid w:val="007561EE"/>
    <w:rsid w:val="007623F3"/>
    <w:rsid w:val="007727CF"/>
    <w:rsid w:val="007B5B87"/>
    <w:rsid w:val="007D5D0B"/>
    <w:rsid w:val="00801BBC"/>
    <w:rsid w:val="00853382"/>
    <w:rsid w:val="008C3353"/>
    <w:rsid w:val="008E49D7"/>
    <w:rsid w:val="00963821"/>
    <w:rsid w:val="00972317"/>
    <w:rsid w:val="009976E3"/>
    <w:rsid w:val="009C6ED7"/>
    <w:rsid w:val="009C70B2"/>
    <w:rsid w:val="009F3F60"/>
    <w:rsid w:val="00A204D0"/>
    <w:rsid w:val="00A37A33"/>
    <w:rsid w:val="00A45EC9"/>
    <w:rsid w:val="00A87750"/>
    <w:rsid w:val="00A91F45"/>
    <w:rsid w:val="00AA3170"/>
    <w:rsid w:val="00AC689B"/>
    <w:rsid w:val="00AC6F23"/>
    <w:rsid w:val="00AC7803"/>
    <w:rsid w:val="00AD3FAC"/>
    <w:rsid w:val="00AE2FDE"/>
    <w:rsid w:val="00B049C8"/>
    <w:rsid w:val="00B07BB8"/>
    <w:rsid w:val="00B53DB8"/>
    <w:rsid w:val="00B83CBB"/>
    <w:rsid w:val="00B94D62"/>
    <w:rsid w:val="00B96E54"/>
    <w:rsid w:val="00BA14B9"/>
    <w:rsid w:val="00BC658F"/>
    <w:rsid w:val="00C16CA7"/>
    <w:rsid w:val="00C26AE9"/>
    <w:rsid w:val="00C31979"/>
    <w:rsid w:val="00C53E74"/>
    <w:rsid w:val="00C70F51"/>
    <w:rsid w:val="00CB3F1E"/>
    <w:rsid w:val="00CB46F4"/>
    <w:rsid w:val="00CC6335"/>
    <w:rsid w:val="00CF7311"/>
    <w:rsid w:val="00D147B4"/>
    <w:rsid w:val="00D248FB"/>
    <w:rsid w:val="00D42BE5"/>
    <w:rsid w:val="00D70DC5"/>
    <w:rsid w:val="00D71F05"/>
    <w:rsid w:val="00D8478E"/>
    <w:rsid w:val="00DA04C6"/>
    <w:rsid w:val="00DB14A1"/>
    <w:rsid w:val="00DB152B"/>
    <w:rsid w:val="00DE2B0C"/>
    <w:rsid w:val="00DF08B5"/>
    <w:rsid w:val="00E230DD"/>
    <w:rsid w:val="00E23443"/>
    <w:rsid w:val="00E70798"/>
    <w:rsid w:val="00E81028"/>
    <w:rsid w:val="00E846D3"/>
    <w:rsid w:val="00E96EEF"/>
    <w:rsid w:val="00EB6FFC"/>
    <w:rsid w:val="00ED19D9"/>
    <w:rsid w:val="00ED3B1B"/>
    <w:rsid w:val="00EF4846"/>
    <w:rsid w:val="00F02B05"/>
    <w:rsid w:val="00F57845"/>
    <w:rsid w:val="00F57B2C"/>
    <w:rsid w:val="00F647AC"/>
    <w:rsid w:val="00F707DB"/>
    <w:rsid w:val="00F83095"/>
    <w:rsid w:val="00F84CD6"/>
    <w:rsid w:val="00FA6529"/>
    <w:rsid w:val="00FA7265"/>
    <w:rsid w:val="00FB54A2"/>
    <w:rsid w:val="00FC7151"/>
    <w:rsid w:val="00FF6AE1"/>
    <w:rsid w:val="16FE8C78"/>
    <w:rsid w:val="28B28ECD"/>
    <w:rsid w:val="44FE6968"/>
    <w:rsid w:val="6762B57B"/>
    <w:rsid w:val="7F7AC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099"/>
  <w15:chartTrackingRefBased/>
  <w15:docId w15:val="{ACFCE938-D0B7-4E17-A0BC-DACCB96C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C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3957F4"/>
    <w:rPr>
      <w:sz w:val="16"/>
      <w:szCs w:val="16"/>
    </w:rPr>
  </w:style>
  <w:style w:type="paragraph" w:styleId="CommentText">
    <w:name w:val="annotation text"/>
    <w:basedOn w:val="Normal"/>
    <w:link w:val="CommentTextChar"/>
    <w:uiPriority w:val="99"/>
    <w:unhideWhenUsed/>
    <w:rsid w:val="003957F4"/>
    <w:pPr>
      <w:spacing w:line="240" w:lineRule="auto"/>
    </w:pPr>
    <w:rPr>
      <w:sz w:val="20"/>
      <w:szCs w:val="20"/>
    </w:rPr>
  </w:style>
  <w:style w:type="character" w:customStyle="1" w:styleId="CommentTextChar">
    <w:name w:val="Comment Text Char"/>
    <w:basedOn w:val="DefaultParagraphFont"/>
    <w:link w:val="CommentText"/>
    <w:uiPriority w:val="99"/>
    <w:rsid w:val="003957F4"/>
    <w:rPr>
      <w:sz w:val="20"/>
      <w:szCs w:val="20"/>
    </w:rPr>
  </w:style>
  <w:style w:type="paragraph" w:styleId="CommentSubject">
    <w:name w:val="annotation subject"/>
    <w:basedOn w:val="CommentText"/>
    <w:next w:val="CommentText"/>
    <w:link w:val="CommentSubjectChar"/>
    <w:uiPriority w:val="99"/>
    <w:semiHidden/>
    <w:unhideWhenUsed/>
    <w:rsid w:val="003957F4"/>
    <w:rPr>
      <w:b/>
      <w:bCs/>
    </w:rPr>
  </w:style>
  <w:style w:type="character" w:customStyle="1" w:styleId="CommentSubjectChar">
    <w:name w:val="Comment Subject Char"/>
    <w:basedOn w:val="CommentTextChar"/>
    <w:link w:val="CommentSubject"/>
    <w:uiPriority w:val="99"/>
    <w:semiHidden/>
    <w:rsid w:val="003957F4"/>
    <w:rPr>
      <w:b/>
      <w:bCs/>
      <w:sz w:val="20"/>
      <w:szCs w:val="20"/>
    </w:rPr>
  </w:style>
  <w:style w:type="character" w:styleId="Hyperlink">
    <w:name w:val="Hyperlink"/>
    <w:basedOn w:val="DefaultParagraphFont"/>
    <w:uiPriority w:val="99"/>
    <w:unhideWhenUsed/>
    <w:rsid w:val="00FA6529"/>
    <w:rPr>
      <w:color w:val="0563C1" w:themeColor="hyperlink"/>
      <w:u w:val="single"/>
    </w:rPr>
  </w:style>
  <w:style w:type="character" w:styleId="UnresolvedMention">
    <w:name w:val="Unresolved Mention"/>
    <w:basedOn w:val="DefaultParagraphFont"/>
    <w:uiPriority w:val="99"/>
    <w:semiHidden/>
    <w:unhideWhenUsed/>
    <w:rsid w:val="00FA6529"/>
    <w:rPr>
      <w:color w:val="605E5C"/>
      <w:shd w:val="clear" w:color="auto" w:fill="E1DFDD"/>
    </w:rPr>
  </w:style>
  <w:style w:type="character" w:styleId="FollowedHyperlink">
    <w:name w:val="FollowedHyperlink"/>
    <w:basedOn w:val="DefaultParagraphFont"/>
    <w:uiPriority w:val="99"/>
    <w:semiHidden/>
    <w:unhideWhenUsed/>
    <w:rsid w:val="00FA6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505">
      <w:bodyDiv w:val="1"/>
      <w:marLeft w:val="0"/>
      <w:marRight w:val="0"/>
      <w:marTop w:val="0"/>
      <w:marBottom w:val="0"/>
      <w:divBdr>
        <w:top w:val="none" w:sz="0" w:space="0" w:color="auto"/>
        <w:left w:val="none" w:sz="0" w:space="0" w:color="auto"/>
        <w:bottom w:val="none" w:sz="0" w:space="0" w:color="auto"/>
        <w:right w:val="none" w:sz="0" w:space="0" w:color="auto"/>
      </w:divBdr>
    </w:div>
    <w:div w:id="1746996975">
      <w:bodyDiv w:val="1"/>
      <w:marLeft w:val="0"/>
      <w:marRight w:val="0"/>
      <w:marTop w:val="0"/>
      <w:marBottom w:val="0"/>
      <w:divBdr>
        <w:top w:val="none" w:sz="0" w:space="0" w:color="auto"/>
        <w:left w:val="none" w:sz="0" w:space="0" w:color="auto"/>
        <w:bottom w:val="none" w:sz="0" w:space="0" w:color="auto"/>
        <w:right w:val="none" w:sz="0" w:space="0" w:color="auto"/>
      </w:divBdr>
    </w:div>
    <w:div w:id="19571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smu.lt/wp-content/uploads/2022/06/Pirmoji-pakopa-ir-vientisosios-studijos.-Taisykl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BB44-B8C9-4AC1-8985-CE9D57BC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6271</Words>
  <Characters>3575</Characters>
  <Application>Microsoft Office Word</Application>
  <DocSecurity>0</DocSecurity>
  <Lines>29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Anskienė</dc:creator>
  <cp:keywords/>
  <dc:description/>
  <cp:lastModifiedBy>Monika Miliušienė</cp:lastModifiedBy>
  <cp:revision>2</cp:revision>
  <dcterms:created xsi:type="dcterms:W3CDTF">2022-12-21T08:49:00Z</dcterms:created>
  <dcterms:modified xsi:type="dcterms:W3CDTF">2022-12-21T08:49:00Z</dcterms:modified>
</cp:coreProperties>
</file>