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6DDD1" w14:textId="312FFFC2" w:rsidR="00FB33C5" w:rsidRPr="009969F4" w:rsidRDefault="00FB33C5" w:rsidP="007D0959">
      <w:pPr>
        <w:ind w:left="-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9F4">
        <w:rPr>
          <w:rFonts w:ascii="Times New Roman" w:hAnsi="Times New Roman" w:cs="Times New Roman"/>
          <w:b/>
          <w:bCs/>
          <w:sz w:val="24"/>
          <w:szCs w:val="24"/>
        </w:rPr>
        <w:t>FARMACIJOS FAKULTETO 2022 – 2026 M. VEIKLOS STRATEGI</w:t>
      </w:r>
      <w:r w:rsidR="005E3E38">
        <w:rPr>
          <w:rFonts w:ascii="Times New Roman" w:hAnsi="Times New Roman" w:cs="Times New Roman"/>
          <w:b/>
          <w:bCs/>
          <w:sz w:val="24"/>
          <w:szCs w:val="24"/>
        </w:rPr>
        <w:t>JA</w:t>
      </w:r>
    </w:p>
    <w:p w14:paraId="7D9CE520" w14:textId="19738B0C" w:rsidR="00F67AE3" w:rsidRDefault="009969F4" w:rsidP="0028051E">
      <w:pPr>
        <w:ind w:left="-993" w:hanging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FF taryboje tvi</w:t>
      </w:r>
      <w:r w:rsidR="004549DB">
        <w:rPr>
          <w:rFonts w:ascii="Times New Roman" w:hAnsi="Times New Roman" w:cs="Times New Roman"/>
          <w:b/>
          <w:bCs/>
          <w:sz w:val="24"/>
          <w:szCs w:val="24"/>
        </w:rPr>
        <w:t xml:space="preserve">rtinamų </w:t>
      </w:r>
      <w:r w:rsidR="008F304B">
        <w:rPr>
          <w:rFonts w:ascii="Times New Roman" w:hAnsi="Times New Roman" w:cs="Times New Roman"/>
          <w:b/>
          <w:bCs/>
          <w:sz w:val="24"/>
          <w:szCs w:val="24"/>
        </w:rPr>
        <w:t>veiklų/</w:t>
      </w:r>
      <w:r w:rsidR="004549DB">
        <w:rPr>
          <w:rFonts w:ascii="Times New Roman" w:hAnsi="Times New Roman" w:cs="Times New Roman"/>
          <w:b/>
          <w:bCs/>
          <w:sz w:val="24"/>
          <w:szCs w:val="24"/>
        </w:rPr>
        <w:t xml:space="preserve">dokumentų </w:t>
      </w:r>
      <w:r w:rsidR="0023455F">
        <w:rPr>
          <w:rFonts w:ascii="Times New Roman" w:hAnsi="Times New Roman" w:cs="Times New Roman"/>
          <w:b/>
          <w:bCs/>
          <w:sz w:val="24"/>
          <w:szCs w:val="24"/>
        </w:rPr>
        <w:t>planas</w:t>
      </w:r>
      <w:r w:rsidR="0033657E">
        <w:rPr>
          <w:rFonts w:ascii="Times New Roman" w:hAnsi="Times New Roman" w:cs="Times New Roman"/>
          <w:b/>
          <w:bCs/>
          <w:sz w:val="24"/>
          <w:szCs w:val="24"/>
        </w:rPr>
        <w:t xml:space="preserve"> ir </w:t>
      </w:r>
      <w:r w:rsidR="00C56811">
        <w:rPr>
          <w:rFonts w:ascii="Times New Roman" w:hAnsi="Times New Roman" w:cs="Times New Roman"/>
          <w:b/>
          <w:bCs/>
          <w:sz w:val="24"/>
          <w:szCs w:val="24"/>
        </w:rPr>
        <w:t>į</w:t>
      </w:r>
      <w:r w:rsidR="00036EBC">
        <w:rPr>
          <w:rFonts w:ascii="Times New Roman" w:hAnsi="Times New Roman" w:cs="Times New Roman"/>
          <w:b/>
          <w:bCs/>
          <w:sz w:val="24"/>
          <w:szCs w:val="24"/>
        </w:rPr>
        <w:t xml:space="preserve">gyvendinimo </w:t>
      </w:r>
      <w:r w:rsidR="0033657E">
        <w:rPr>
          <w:rFonts w:ascii="Times New Roman" w:hAnsi="Times New Roman" w:cs="Times New Roman"/>
          <w:b/>
          <w:bCs/>
          <w:sz w:val="24"/>
          <w:szCs w:val="24"/>
        </w:rPr>
        <w:t>terminai</w:t>
      </w:r>
    </w:p>
    <w:p w14:paraId="2B814643" w14:textId="244B738E" w:rsidR="00FB33C5" w:rsidRPr="00F67AE3" w:rsidRDefault="00F67AE3" w:rsidP="009969F4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67AE3">
        <w:rPr>
          <w:rFonts w:ascii="Times New Roman" w:hAnsi="Times New Roman" w:cs="Times New Roman"/>
          <w:b/>
          <w:bCs/>
          <w:color w:val="FF0000"/>
          <w:sz w:val="24"/>
          <w:szCs w:val="24"/>
        </w:rPr>
        <w:t>(nuolat papildomas)</w:t>
      </w: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3168"/>
        <w:gridCol w:w="3142"/>
        <w:gridCol w:w="3296"/>
        <w:gridCol w:w="1310"/>
      </w:tblGrid>
      <w:tr w:rsidR="007668B4" w14:paraId="75BE34EF" w14:textId="13F6E432" w:rsidTr="007668B4">
        <w:tc>
          <w:tcPr>
            <w:tcW w:w="3209" w:type="dxa"/>
          </w:tcPr>
          <w:p w14:paraId="645115A5" w14:textId="7004B880" w:rsidR="007668B4" w:rsidRPr="00712ABB" w:rsidRDefault="001260D7" w:rsidP="00FB33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Rodiklis</w:t>
            </w:r>
            <w:r w:rsidR="008F3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7668B4" w:rsidRPr="00712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Kuriamas dokumentas</w:t>
            </w:r>
          </w:p>
        </w:tc>
        <w:tc>
          <w:tcPr>
            <w:tcW w:w="3209" w:type="dxa"/>
          </w:tcPr>
          <w:p w14:paraId="15B8523B" w14:textId="6A4002AC" w:rsidR="007668B4" w:rsidRPr="00712ABB" w:rsidRDefault="007668B4" w:rsidP="00FB33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Tvirtinimas FF Taryboje</w:t>
            </w:r>
          </w:p>
        </w:tc>
        <w:tc>
          <w:tcPr>
            <w:tcW w:w="3358" w:type="dxa"/>
          </w:tcPr>
          <w:p w14:paraId="5B375B80" w14:textId="6479C0FE" w:rsidR="007668B4" w:rsidRPr="00712ABB" w:rsidRDefault="007668B4" w:rsidP="00FB33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Tarpiniai etapai</w:t>
            </w:r>
          </w:p>
        </w:tc>
        <w:tc>
          <w:tcPr>
            <w:tcW w:w="1140" w:type="dxa"/>
          </w:tcPr>
          <w:p w14:paraId="019D0DF6" w14:textId="0515F940" w:rsidR="007668B4" w:rsidRPr="00712ABB" w:rsidRDefault="00B64822" w:rsidP="00FB33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Rezultatas</w:t>
            </w:r>
          </w:p>
        </w:tc>
      </w:tr>
      <w:tr w:rsidR="007668B4" w14:paraId="22BC165F" w14:textId="4EE949CF" w:rsidTr="007668B4">
        <w:tc>
          <w:tcPr>
            <w:tcW w:w="3209" w:type="dxa"/>
          </w:tcPr>
          <w:p w14:paraId="1D01A332" w14:textId="3E00972E" w:rsidR="007668B4" w:rsidRPr="00712ABB" w:rsidRDefault="007668B4" w:rsidP="008C343B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B">
              <w:rPr>
                <w:rFonts w:ascii="Times New Roman" w:hAnsi="Times New Roman" w:cs="Times New Roman"/>
                <w:sz w:val="24"/>
                <w:szCs w:val="24"/>
              </w:rPr>
              <w:t>1.1.2-1. Sukurta vadovavimo studentų moksliniams darbams tvarka</w:t>
            </w:r>
          </w:p>
        </w:tc>
        <w:tc>
          <w:tcPr>
            <w:tcW w:w="3209" w:type="dxa"/>
          </w:tcPr>
          <w:p w14:paraId="62DE7E11" w14:textId="3707C01A" w:rsidR="007668B4" w:rsidRPr="00712ABB" w:rsidRDefault="007668B4" w:rsidP="00FB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ABB">
              <w:rPr>
                <w:rFonts w:ascii="Times New Roman" w:hAnsi="Times New Roman" w:cs="Times New Roman"/>
                <w:sz w:val="24"/>
                <w:szCs w:val="24"/>
              </w:rPr>
              <w:t>Iki 2023 m. gruodžio mėn.</w:t>
            </w:r>
          </w:p>
        </w:tc>
        <w:tc>
          <w:tcPr>
            <w:tcW w:w="3358" w:type="dxa"/>
          </w:tcPr>
          <w:p w14:paraId="0C974844" w14:textId="0C6BCC16" w:rsidR="007668B4" w:rsidRPr="00712ABB" w:rsidRDefault="007668B4" w:rsidP="00FB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ABB">
              <w:rPr>
                <w:rFonts w:ascii="Times New Roman" w:hAnsi="Times New Roman" w:cs="Times New Roman"/>
                <w:sz w:val="24"/>
                <w:szCs w:val="24"/>
              </w:rPr>
              <w:t>Darbo grupės sudarymas iki 2023 m. vasario 1 d.</w:t>
            </w:r>
          </w:p>
        </w:tc>
        <w:tc>
          <w:tcPr>
            <w:tcW w:w="1140" w:type="dxa"/>
          </w:tcPr>
          <w:p w14:paraId="66C16CBA" w14:textId="7C0AF025" w:rsidR="007668B4" w:rsidRPr="00712ABB" w:rsidRDefault="001E3774" w:rsidP="00FB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74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Darbo grupė suformuota</w:t>
            </w:r>
          </w:p>
        </w:tc>
      </w:tr>
      <w:tr w:rsidR="007668B4" w14:paraId="16F32C71" w14:textId="58EE5751" w:rsidTr="007668B4">
        <w:tc>
          <w:tcPr>
            <w:tcW w:w="3209" w:type="dxa"/>
          </w:tcPr>
          <w:p w14:paraId="24B300CC" w14:textId="7DCEB524" w:rsidR="007668B4" w:rsidRPr="00712ABB" w:rsidRDefault="007668B4" w:rsidP="00FB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517">
              <w:rPr>
                <w:rFonts w:ascii="Times New Roman" w:hAnsi="Times New Roman" w:cs="Times New Roman"/>
                <w:sz w:val="24"/>
                <w:szCs w:val="24"/>
              </w:rPr>
              <w:t xml:space="preserve">1.1.3-1. </w:t>
            </w:r>
            <w:r w:rsidRPr="00712ABB">
              <w:rPr>
                <w:rFonts w:ascii="Times New Roman" w:hAnsi="Times New Roman" w:cs="Times New Roman"/>
                <w:sz w:val="24"/>
                <w:szCs w:val="24"/>
              </w:rPr>
              <w:t>Sukurtas ir įgyvendintas užsienio universitetų absolventų bei užsienio šalių piliečių pritraukimo studijuoti doktorantūroje planas.</w:t>
            </w:r>
          </w:p>
        </w:tc>
        <w:tc>
          <w:tcPr>
            <w:tcW w:w="3209" w:type="dxa"/>
          </w:tcPr>
          <w:p w14:paraId="02325420" w14:textId="12AD4945" w:rsidR="007668B4" w:rsidRPr="00712ABB" w:rsidRDefault="007668B4" w:rsidP="00FB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ABB">
              <w:rPr>
                <w:rFonts w:ascii="Times New Roman" w:hAnsi="Times New Roman" w:cs="Times New Roman"/>
                <w:sz w:val="24"/>
                <w:szCs w:val="24"/>
              </w:rPr>
              <w:t>Iki 2023 m. gruodžio mėn.</w:t>
            </w:r>
          </w:p>
        </w:tc>
        <w:tc>
          <w:tcPr>
            <w:tcW w:w="3358" w:type="dxa"/>
          </w:tcPr>
          <w:p w14:paraId="5FD20413" w14:textId="496DB50F" w:rsidR="007668B4" w:rsidRPr="00712ABB" w:rsidRDefault="007668B4" w:rsidP="00FB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ABB">
              <w:rPr>
                <w:rFonts w:ascii="Times New Roman" w:hAnsi="Times New Roman" w:cs="Times New Roman"/>
                <w:sz w:val="24"/>
                <w:szCs w:val="24"/>
              </w:rPr>
              <w:t>Kreipim</w:t>
            </w:r>
            <w:r w:rsidR="006F584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12ABB">
              <w:rPr>
                <w:rFonts w:ascii="Times New Roman" w:hAnsi="Times New Roman" w:cs="Times New Roman"/>
                <w:sz w:val="24"/>
                <w:szCs w:val="24"/>
              </w:rPr>
              <w:t>sis į Farmacijos krypties doktorantūros komiteto pirmininką iki kovo 1</w:t>
            </w:r>
            <w:r w:rsidR="00F074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12ABB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140" w:type="dxa"/>
          </w:tcPr>
          <w:p w14:paraId="4A9897AA" w14:textId="77777777" w:rsidR="007668B4" w:rsidRPr="00712ABB" w:rsidRDefault="007668B4" w:rsidP="00FB3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8B4" w14:paraId="2471801C" w14:textId="17C6D34F" w:rsidTr="007668B4">
        <w:tc>
          <w:tcPr>
            <w:tcW w:w="3209" w:type="dxa"/>
          </w:tcPr>
          <w:p w14:paraId="09FCA5E0" w14:textId="798EC740" w:rsidR="007668B4" w:rsidRPr="00712ABB" w:rsidRDefault="007668B4" w:rsidP="00FB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7A9">
              <w:rPr>
                <w:rFonts w:ascii="Times New Roman" w:hAnsi="Times New Roman" w:cs="Times New Roman"/>
                <w:sz w:val="24"/>
                <w:szCs w:val="24"/>
              </w:rPr>
              <w:t>2.1.9.-1. Mokslinio ir edukacinio tobulėjimo galimybių užtikrinimo ir darbo krūvio paskirstymo, atsižvelgiant į kitas FF vykdomas veiklas, strategij</w:t>
            </w:r>
            <w:r w:rsidRPr="00712ABB">
              <w:rPr>
                <w:rFonts w:ascii="Times New Roman" w:hAnsi="Times New Roman" w:cs="Times New Roman"/>
                <w:sz w:val="24"/>
                <w:szCs w:val="24"/>
              </w:rPr>
              <w:t>os sukūrimas</w:t>
            </w:r>
          </w:p>
        </w:tc>
        <w:tc>
          <w:tcPr>
            <w:tcW w:w="3209" w:type="dxa"/>
          </w:tcPr>
          <w:p w14:paraId="3C74260B" w14:textId="7E743968" w:rsidR="007668B4" w:rsidRPr="00712ABB" w:rsidRDefault="007668B4" w:rsidP="00FB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ABB">
              <w:rPr>
                <w:rFonts w:ascii="Times New Roman" w:hAnsi="Times New Roman" w:cs="Times New Roman"/>
                <w:sz w:val="24"/>
                <w:szCs w:val="24"/>
              </w:rPr>
              <w:t>Iki 2023 m. gruodžio mėn.</w:t>
            </w:r>
          </w:p>
        </w:tc>
        <w:tc>
          <w:tcPr>
            <w:tcW w:w="3358" w:type="dxa"/>
          </w:tcPr>
          <w:p w14:paraId="4EE43928" w14:textId="55982DC0" w:rsidR="007668B4" w:rsidRPr="00712ABB" w:rsidRDefault="007668B4" w:rsidP="00FB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ABB">
              <w:rPr>
                <w:rFonts w:ascii="Times New Roman" w:hAnsi="Times New Roman" w:cs="Times New Roman"/>
                <w:sz w:val="24"/>
                <w:szCs w:val="24"/>
              </w:rPr>
              <w:t>Darbo grupės sudarymas iki 2023 m. kovo 1</w:t>
            </w:r>
            <w:r w:rsidR="00F074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12ABB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140" w:type="dxa"/>
          </w:tcPr>
          <w:p w14:paraId="41A53F43" w14:textId="77777777" w:rsidR="007668B4" w:rsidRPr="00712ABB" w:rsidRDefault="007668B4" w:rsidP="00FB3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8B4" w14:paraId="3F1509F2" w14:textId="3CF43FAD" w:rsidTr="007668B4">
        <w:tc>
          <w:tcPr>
            <w:tcW w:w="3209" w:type="dxa"/>
          </w:tcPr>
          <w:p w14:paraId="0AB24021" w14:textId="77777777" w:rsidR="007668B4" w:rsidRPr="006A77A9" w:rsidRDefault="007668B4" w:rsidP="00D1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7A9">
              <w:rPr>
                <w:rFonts w:ascii="Times New Roman" w:hAnsi="Times New Roman" w:cs="Times New Roman"/>
                <w:sz w:val="24"/>
                <w:szCs w:val="24"/>
              </w:rPr>
              <w:t xml:space="preserve">2.4.2.-1. Farmacijos profesinės praktikos perkėlimas į elektroninę sistemą </w:t>
            </w:r>
          </w:p>
          <w:p w14:paraId="314C7E13" w14:textId="77777777" w:rsidR="007668B4" w:rsidRPr="00712ABB" w:rsidRDefault="007668B4" w:rsidP="00FB3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14:paraId="5E8D78D1" w14:textId="74C4FA6E" w:rsidR="007668B4" w:rsidRPr="00712ABB" w:rsidRDefault="007668B4" w:rsidP="00D1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ABB">
              <w:rPr>
                <w:rFonts w:ascii="Times New Roman" w:hAnsi="Times New Roman" w:cs="Times New Roman"/>
                <w:sz w:val="24"/>
                <w:szCs w:val="24"/>
              </w:rPr>
              <w:t>Informacijos pristatymas FF Taryboje iki 2023 m. kovo 15 d.</w:t>
            </w:r>
          </w:p>
        </w:tc>
        <w:tc>
          <w:tcPr>
            <w:tcW w:w="3358" w:type="dxa"/>
          </w:tcPr>
          <w:p w14:paraId="7460C290" w14:textId="4CC15EEF" w:rsidR="007668B4" w:rsidRPr="00712ABB" w:rsidRDefault="007668B4" w:rsidP="00FB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ABB">
              <w:rPr>
                <w:rFonts w:ascii="Times New Roman" w:hAnsi="Times New Roman" w:cs="Times New Roman"/>
                <w:sz w:val="24"/>
                <w:szCs w:val="24"/>
              </w:rPr>
              <w:t xml:space="preserve">Rengia </w:t>
            </w:r>
            <w:r w:rsidRPr="006A77A9">
              <w:rPr>
                <w:rFonts w:ascii="Times New Roman" w:hAnsi="Times New Roman" w:cs="Times New Roman"/>
                <w:sz w:val="24"/>
                <w:szCs w:val="24"/>
              </w:rPr>
              <w:t>Praktiką koordinuojančio padalinio vadovas</w:t>
            </w:r>
          </w:p>
        </w:tc>
        <w:tc>
          <w:tcPr>
            <w:tcW w:w="1140" w:type="dxa"/>
          </w:tcPr>
          <w:p w14:paraId="013B98AF" w14:textId="77777777" w:rsidR="007668B4" w:rsidRPr="00712ABB" w:rsidRDefault="007668B4" w:rsidP="00FB3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8B4" w14:paraId="7E21935B" w14:textId="284DF97A" w:rsidTr="007668B4">
        <w:tc>
          <w:tcPr>
            <w:tcW w:w="3209" w:type="dxa"/>
          </w:tcPr>
          <w:p w14:paraId="252B57AA" w14:textId="7B06A4F9" w:rsidR="007668B4" w:rsidRPr="00712ABB" w:rsidRDefault="00811C04" w:rsidP="00FB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04">
              <w:rPr>
                <w:rFonts w:ascii="Times New Roman" w:hAnsi="Times New Roman" w:cs="Times New Roman"/>
                <w:sz w:val="24"/>
                <w:szCs w:val="24"/>
              </w:rPr>
              <w:t xml:space="preserve">4.2.1.-1. </w:t>
            </w:r>
            <w:r w:rsidR="007668B4" w:rsidRPr="00843CB6">
              <w:rPr>
                <w:rFonts w:ascii="Times New Roman" w:hAnsi="Times New Roman" w:cs="Times New Roman"/>
                <w:sz w:val="24"/>
                <w:szCs w:val="24"/>
              </w:rPr>
              <w:t>Motyvacinės sistemos, skatinančios Fakulteto darbuotojų asmeninį ir profesinį tobulėjimą, sukūrimas.</w:t>
            </w:r>
          </w:p>
        </w:tc>
        <w:tc>
          <w:tcPr>
            <w:tcW w:w="3209" w:type="dxa"/>
          </w:tcPr>
          <w:p w14:paraId="0ACEEAEE" w14:textId="60CF4A4A" w:rsidR="007668B4" w:rsidRPr="00712ABB" w:rsidRDefault="007668B4" w:rsidP="00FB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ABB">
              <w:rPr>
                <w:rFonts w:ascii="Times New Roman" w:hAnsi="Times New Roman" w:cs="Times New Roman"/>
                <w:sz w:val="24"/>
                <w:szCs w:val="24"/>
              </w:rPr>
              <w:t>Iki 2023 m. gruodžio mėn.</w:t>
            </w:r>
          </w:p>
        </w:tc>
        <w:tc>
          <w:tcPr>
            <w:tcW w:w="3358" w:type="dxa"/>
          </w:tcPr>
          <w:p w14:paraId="3F175B97" w14:textId="0FC8D252" w:rsidR="007668B4" w:rsidRPr="00712ABB" w:rsidRDefault="007668B4" w:rsidP="00FB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ABB">
              <w:rPr>
                <w:rFonts w:ascii="Times New Roman" w:hAnsi="Times New Roman" w:cs="Times New Roman"/>
                <w:sz w:val="24"/>
                <w:szCs w:val="24"/>
              </w:rPr>
              <w:t>Darbo grupės sudarymas iki 2023 m. birželio 15 d.</w:t>
            </w:r>
          </w:p>
        </w:tc>
        <w:tc>
          <w:tcPr>
            <w:tcW w:w="1140" w:type="dxa"/>
          </w:tcPr>
          <w:p w14:paraId="52687AD6" w14:textId="77777777" w:rsidR="007668B4" w:rsidRPr="00712ABB" w:rsidRDefault="007668B4" w:rsidP="00FB3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8B4" w14:paraId="0CBA77CA" w14:textId="4C6CCAC1" w:rsidTr="007668B4">
        <w:tc>
          <w:tcPr>
            <w:tcW w:w="3209" w:type="dxa"/>
          </w:tcPr>
          <w:p w14:paraId="77731D95" w14:textId="77777777" w:rsidR="007668B4" w:rsidRPr="006A77A9" w:rsidRDefault="007668B4" w:rsidP="00FB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7A9">
              <w:rPr>
                <w:rFonts w:ascii="Times New Roman" w:hAnsi="Times New Roman" w:cs="Times New Roman"/>
                <w:sz w:val="24"/>
                <w:szCs w:val="24"/>
              </w:rPr>
              <w:t xml:space="preserve">2.3.3.-1.  Farmacinių simuliacijų centro sukūrimas </w:t>
            </w:r>
          </w:p>
          <w:p w14:paraId="3C4A16B7" w14:textId="77777777" w:rsidR="007668B4" w:rsidRPr="00712ABB" w:rsidRDefault="007668B4" w:rsidP="00FB33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09" w:type="dxa"/>
          </w:tcPr>
          <w:p w14:paraId="01563E7B" w14:textId="194BAC2D" w:rsidR="007668B4" w:rsidRPr="00712ABB" w:rsidRDefault="007668B4" w:rsidP="00FB33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7A9">
              <w:rPr>
                <w:rFonts w:ascii="Times New Roman" w:hAnsi="Times New Roman" w:cs="Times New Roman"/>
                <w:sz w:val="24"/>
                <w:szCs w:val="24"/>
              </w:rPr>
              <w:t>Įkurt</w:t>
            </w:r>
            <w:r w:rsidRPr="00712AB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A77A9">
              <w:rPr>
                <w:rFonts w:ascii="Times New Roman" w:hAnsi="Times New Roman" w:cs="Times New Roman"/>
                <w:sz w:val="24"/>
                <w:szCs w:val="24"/>
              </w:rPr>
              <w:t xml:space="preserve"> Farmacinių simuliacijų centr</w:t>
            </w:r>
            <w:r w:rsidRPr="00712ABB">
              <w:rPr>
                <w:rFonts w:ascii="Times New Roman" w:hAnsi="Times New Roman" w:cs="Times New Roman"/>
                <w:sz w:val="24"/>
                <w:szCs w:val="24"/>
              </w:rPr>
              <w:t>o pristatymas FF Taryboje iki 2024 m. gruodžio mėn.</w:t>
            </w:r>
          </w:p>
        </w:tc>
        <w:tc>
          <w:tcPr>
            <w:tcW w:w="3358" w:type="dxa"/>
          </w:tcPr>
          <w:p w14:paraId="64A7998C" w14:textId="4CA51742" w:rsidR="007668B4" w:rsidRPr="00712ABB" w:rsidRDefault="007668B4" w:rsidP="00FB33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ABB">
              <w:rPr>
                <w:rFonts w:ascii="Times New Roman" w:hAnsi="Times New Roman" w:cs="Times New Roman"/>
                <w:sz w:val="24"/>
                <w:szCs w:val="24"/>
              </w:rPr>
              <w:t>Darbo grupės sudarymas vizijai suformuoti iki 2023 m. spalio mėn.</w:t>
            </w:r>
          </w:p>
        </w:tc>
        <w:tc>
          <w:tcPr>
            <w:tcW w:w="1140" w:type="dxa"/>
          </w:tcPr>
          <w:p w14:paraId="04AB34B2" w14:textId="77777777" w:rsidR="007668B4" w:rsidRPr="00712ABB" w:rsidRDefault="007668B4" w:rsidP="00FB3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8B4" w14:paraId="2949D5B6" w14:textId="71F5E244" w:rsidTr="007668B4">
        <w:tc>
          <w:tcPr>
            <w:tcW w:w="3209" w:type="dxa"/>
          </w:tcPr>
          <w:p w14:paraId="4DA48C4B" w14:textId="517E7DD0" w:rsidR="007668B4" w:rsidRPr="00712ABB" w:rsidRDefault="007668B4" w:rsidP="00FB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E2">
              <w:rPr>
                <w:rFonts w:ascii="Times New Roman" w:hAnsi="Times New Roman" w:cs="Times New Roman"/>
                <w:sz w:val="24"/>
                <w:szCs w:val="24"/>
              </w:rPr>
              <w:t xml:space="preserve">4.3.1-3. </w:t>
            </w:r>
            <w:r w:rsidRPr="00712ABB">
              <w:rPr>
                <w:rFonts w:ascii="Times New Roman" w:hAnsi="Times New Roman" w:cs="Times New Roman"/>
                <w:sz w:val="24"/>
                <w:szCs w:val="24"/>
              </w:rPr>
              <w:t>Komandos formavimo iniciatyvų organizavimas Fakulteto darbuotojams ir studentams skaičius.</w:t>
            </w:r>
          </w:p>
        </w:tc>
        <w:tc>
          <w:tcPr>
            <w:tcW w:w="3209" w:type="dxa"/>
          </w:tcPr>
          <w:p w14:paraId="5D1333C3" w14:textId="77777777" w:rsidR="007668B4" w:rsidRPr="00712ABB" w:rsidRDefault="007668B4" w:rsidP="00FB3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6EE97" w14:textId="0BE22720" w:rsidR="007668B4" w:rsidRPr="00712ABB" w:rsidRDefault="007668B4" w:rsidP="00FB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ABB">
              <w:rPr>
                <w:rFonts w:ascii="Times New Roman" w:hAnsi="Times New Roman" w:cs="Times New Roman"/>
                <w:sz w:val="24"/>
                <w:szCs w:val="24"/>
              </w:rPr>
              <w:t>Nuolat, kilus iniciatyvoms. Atsakinga FF Tarybos pirmininkė</w:t>
            </w:r>
          </w:p>
        </w:tc>
        <w:tc>
          <w:tcPr>
            <w:tcW w:w="3358" w:type="dxa"/>
          </w:tcPr>
          <w:p w14:paraId="6B1BEC6C" w14:textId="77777777" w:rsidR="007668B4" w:rsidRPr="00712ABB" w:rsidRDefault="007668B4" w:rsidP="00FB3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00F64BE2" w14:textId="77777777" w:rsidR="007668B4" w:rsidRPr="00712ABB" w:rsidRDefault="007668B4" w:rsidP="00FB3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8B4" w14:paraId="0C8D383A" w14:textId="0D9A1044" w:rsidTr="007668B4">
        <w:tc>
          <w:tcPr>
            <w:tcW w:w="3209" w:type="dxa"/>
          </w:tcPr>
          <w:p w14:paraId="1D00E58A" w14:textId="62A4A97B" w:rsidR="007668B4" w:rsidRPr="00712ABB" w:rsidRDefault="007668B4" w:rsidP="00FB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B7">
              <w:rPr>
                <w:rFonts w:ascii="Times New Roman" w:hAnsi="Times New Roman" w:cs="Times New Roman"/>
                <w:sz w:val="24"/>
                <w:szCs w:val="24"/>
              </w:rPr>
              <w:t xml:space="preserve">3.1.1-1. </w:t>
            </w:r>
            <w:r w:rsidRPr="006A77A9">
              <w:rPr>
                <w:rFonts w:ascii="Times New Roman" w:hAnsi="Times New Roman" w:cs="Times New Roman"/>
                <w:sz w:val="24"/>
                <w:szCs w:val="24"/>
              </w:rPr>
              <w:t>FF ir Bibliotekos trikampio erdvės bendruomenės poreikiams įrengimas, pritraukiant FF socialinius partnerius</w:t>
            </w:r>
          </w:p>
        </w:tc>
        <w:tc>
          <w:tcPr>
            <w:tcW w:w="3209" w:type="dxa"/>
          </w:tcPr>
          <w:p w14:paraId="46729FB9" w14:textId="283D204C" w:rsidR="007668B4" w:rsidRPr="00712ABB" w:rsidRDefault="007668B4" w:rsidP="00FB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ABB">
              <w:rPr>
                <w:rFonts w:ascii="Times New Roman" w:hAnsi="Times New Roman" w:cs="Times New Roman"/>
                <w:sz w:val="24"/>
                <w:szCs w:val="24"/>
              </w:rPr>
              <w:t>Iki 2026 m. gruodžio mėn.</w:t>
            </w:r>
          </w:p>
        </w:tc>
        <w:tc>
          <w:tcPr>
            <w:tcW w:w="3358" w:type="dxa"/>
          </w:tcPr>
          <w:p w14:paraId="366645B6" w14:textId="19151069" w:rsidR="007668B4" w:rsidRPr="00712ABB" w:rsidRDefault="007668B4" w:rsidP="00FB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ABB">
              <w:rPr>
                <w:rFonts w:ascii="Times New Roman" w:hAnsi="Times New Roman" w:cs="Times New Roman"/>
                <w:sz w:val="24"/>
                <w:szCs w:val="24"/>
              </w:rPr>
              <w:t>Darbo grupės sukūrimas vizijai paruošti iki 2024 sausio mėn.</w:t>
            </w:r>
          </w:p>
        </w:tc>
        <w:tc>
          <w:tcPr>
            <w:tcW w:w="1140" w:type="dxa"/>
          </w:tcPr>
          <w:p w14:paraId="6A6ECC27" w14:textId="77777777" w:rsidR="007668B4" w:rsidRPr="00712ABB" w:rsidRDefault="007668B4" w:rsidP="00FB3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8B4" w14:paraId="30A85ED4" w14:textId="3068F163" w:rsidTr="007668B4">
        <w:tc>
          <w:tcPr>
            <w:tcW w:w="3209" w:type="dxa"/>
          </w:tcPr>
          <w:p w14:paraId="5DA60514" w14:textId="1A83E778" w:rsidR="007668B4" w:rsidRPr="00712ABB" w:rsidRDefault="007668B4" w:rsidP="00FB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012">
              <w:rPr>
                <w:rFonts w:ascii="Times New Roman" w:hAnsi="Times New Roman" w:cs="Times New Roman"/>
                <w:sz w:val="24"/>
                <w:szCs w:val="24"/>
              </w:rPr>
              <w:t xml:space="preserve">4.4.1.-1. </w:t>
            </w:r>
            <w:r w:rsidRPr="00712ABB">
              <w:rPr>
                <w:rFonts w:ascii="Times New Roman" w:hAnsi="Times New Roman" w:cs="Times New Roman"/>
                <w:sz w:val="24"/>
                <w:szCs w:val="24"/>
              </w:rPr>
              <w:t>Naujų strateginių partnerių paieška.</w:t>
            </w:r>
          </w:p>
        </w:tc>
        <w:tc>
          <w:tcPr>
            <w:tcW w:w="3209" w:type="dxa"/>
          </w:tcPr>
          <w:p w14:paraId="451DB27F" w14:textId="1FE04801" w:rsidR="007668B4" w:rsidRPr="00712ABB" w:rsidRDefault="007668B4" w:rsidP="00FB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ABB">
              <w:rPr>
                <w:rFonts w:ascii="Times New Roman" w:hAnsi="Times New Roman" w:cs="Times New Roman"/>
                <w:sz w:val="24"/>
                <w:szCs w:val="24"/>
              </w:rPr>
              <w:t>Iki 2026 m. gruodžio mėn.</w:t>
            </w:r>
          </w:p>
        </w:tc>
        <w:tc>
          <w:tcPr>
            <w:tcW w:w="3358" w:type="dxa"/>
          </w:tcPr>
          <w:p w14:paraId="1F559100" w14:textId="56FBABB0" w:rsidR="007668B4" w:rsidRPr="00712ABB" w:rsidRDefault="007668B4" w:rsidP="00FB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ABB">
              <w:rPr>
                <w:rFonts w:ascii="Times New Roman" w:hAnsi="Times New Roman" w:cs="Times New Roman"/>
                <w:sz w:val="24"/>
                <w:szCs w:val="24"/>
              </w:rPr>
              <w:t>Darbo grupės sukūrimas vizijai paruošti iki 2024 sausio mėn.</w:t>
            </w:r>
          </w:p>
        </w:tc>
        <w:tc>
          <w:tcPr>
            <w:tcW w:w="1140" w:type="dxa"/>
          </w:tcPr>
          <w:p w14:paraId="45012055" w14:textId="77777777" w:rsidR="007668B4" w:rsidRPr="00712ABB" w:rsidRDefault="007668B4" w:rsidP="00FB3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525801" w14:textId="77777777" w:rsidR="00A1211D" w:rsidRDefault="00000000"/>
    <w:sectPr w:rsidR="00A1211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C5"/>
    <w:rsid w:val="00036EBC"/>
    <w:rsid w:val="001260D7"/>
    <w:rsid w:val="00151C26"/>
    <w:rsid w:val="001E3774"/>
    <w:rsid w:val="001F2012"/>
    <w:rsid w:val="0023455F"/>
    <w:rsid w:val="0028051E"/>
    <w:rsid w:val="002A660C"/>
    <w:rsid w:val="0033657E"/>
    <w:rsid w:val="00383CE2"/>
    <w:rsid w:val="004549DB"/>
    <w:rsid w:val="00562F5D"/>
    <w:rsid w:val="005652A6"/>
    <w:rsid w:val="005E3E38"/>
    <w:rsid w:val="006B52E9"/>
    <w:rsid w:val="006F584E"/>
    <w:rsid w:val="00712ABB"/>
    <w:rsid w:val="007668B4"/>
    <w:rsid w:val="007D0959"/>
    <w:rsid w:val="007E1C27"/>
    <w:rsid w:val="00811C04"/>
    <w:rsid w:val="00821017"/>
    <w:rsid w:val="008C343B"/>
    <w:rsid w:val="008F304B"/>
    <w:rsid w:val="009003F9"/>
    <w:rsid w:val="009969F4"/>
    <w:rsid w:val="00A541B0"/>
    <w:rsid w:val="00A85C22"/>
    <w:rsid w:val="00B64822"/>
    <w:rsid w:val="00C56811"/>
    <w:rsid w:val="00C85180"/>
    <w:rsid w:val="00D120D6"/>
    <w:rsid w:val="00DF0517"/>
    <w:rsid w:val="00DF73B7"/>
    <w:rsid w:val="00E8112F"/>
    <w:rsid w:val="00F074F0"/>
    <w:rsid w:val="00F17D8F"/>
    <w:rsid w:val="00F67AE3"/>
    <w:rsid w:val="00FB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3B5BB"/>
  <w15:chartTrackingRefBased/>
  <w15:docId w15:val="{3E08C673-52EA-4B4C-94DC-85A0F8A1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3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Jurga Bernatonienė</dc:creator>
  <cp:keywords/>
  <dc:description/>
  <cp:lastModifiedBy>Nijolė Savickienė</cp:lastModifiedBy>
  <cp:revision>2</cp:revision>
  <cp:lastPrinted>2023-02-08T14:26:00Z</cp:lastPrinted>
  <dcterms:created xsi:type="dcterms:W3CDTF">2023-02-08T14:27:00Z</dcterms:created>
  <dcterms:modified xsi:type="dcterms:W3CDTF">2023-02-08T14:27:00Z</dcterms:modified>
</cp:coreProperties>
</file>