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3C487" w14:textId="77777777" w:rsidR="008720A9" w:rsidRPr="00B16806" w:rsidRDefault="00C52B8C" w:rsidP="00C43D4F">
      <w:pPr>
        <w:pStyle w:val="Body"/>
        <w:spacing w:after="0" w:line="240" w:lineRule="auto"/>
        <w:jc w:val="center"/>
        <w:rPr>
          <w:rFonts w:ascii="Times New Roman" w:eastAsia="Times New Roman Bold" w:hAnsi="Times New Roman" w:cs="Times New Roman"/>
          <w:b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PASKUTINĖS VALIOS PAREIŠKIMAS</w:t>
      </w:r>
    </w:p>
    <w:p w14:paraId="0243C488" w14:textId="77777777" w:rsidR="008720A9" w:rsidRPr="00B16806" w:rsidRDefault="008720A9" w:rsidP="00C43D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243C489" w14:textId="77777777" w:rsidR="008720A9" w:rsidRPr="00B16806" w:rsidRDefault="00C52B8C" w:rsidP="00C43D4F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Kaunas, 20</w:t>
      </w:r>
      <w:r w:rsidR="007618D8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 m.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……………… mėn</w:t>
      </w:r>
      <w:r w:rsidR="002B2998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</w:t>
      </w:r>
      <w:r w:rsidR="007618D8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d</w:t>
      </w:r>
      <w:r w:rsidR="002B2998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243C48A" w14:textId="77777777" w:rsidR="008720A9" w:rsidRPr="00B16806" w:rsidRDefault="008720A9" w:rsidP="00C43D4F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yellow"/>
        </w:rPr>
      </w:pPr>
    </w:p>
    <w:p w14:paraId="0243C48B" w14:textId="77777777" w:rsidR="004E258C" w:rsidRPr="00B16806" w:rsidRDefault="00C52B8C" w:rsidP="00AD3E4D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Aš, </w:t>
      </w:r>
      <w:r w:rsidR="002B2998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toliau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pasirašęs(iusi), po savo mirties vadovaudamasis</w:t>
      </w:r>
      <w:r w:rsidR="005429A3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(i)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Lietuvos Respublikos </w:t>
      </w:r>
      <w:r w:rsidR="00113D0B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ivilinio kodekso 2.25 straipsnio 3 dalimi, nustatau savo kūno panaudojimo būdą po mirties, laidojimo tvarką ir būdą. Savanoriškai išreikšdamas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savo valią, sutinku po savo mirties savo palaikus atiduoti Lietuvos sveikatos mokslų universiteto 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(toliau – </w:t>
      </w:r>
      <w:r w:rsidR="00AD7F6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Lietuvos sveikatos mokslų universitetas arba 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LSMU)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Anatomijos institutui, esančiam 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A. Mickevičiaus g. 9, LT-44307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Kaune, sutikdamas(a), kad mano palaikai būtų panaudoti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D3E4D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108A" w:rsidRPr="00B168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Anatomijos </w:t>
      </w:r>
      <w:r w:rsidR="00C3096C" w:rsidRPr="00B168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19108A" w:rsidRPr="00B168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nstituto mokomiesiems preparatams ruošti </w:t>
      </w:r>
      <w:r w:rsidR="0019108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ir (ar</w:t>
      </w:r>
      <w:r w:rsidR="00977B7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ba</w:t>
      </w:r>
      <w:r w:rsidR="0019108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D3E4D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moksliniams tyrinėjimams</w:t>
      </w:r>
      <w:r w:rsidR="00C3096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medicinos student</w:t>
      </w:r>
      <w:r w:rsidR="00977B7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ams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moky</w:t>
      </w:r>
      <w:r w:rsidR="00977B7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ti</w:t>
      </w:r>
      <w:r w:rsidR="00C3096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ir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ar</w:t>
      </w:r>
      <w:r w:rsidR="00EB105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D3E4D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9108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gydytojų praktiniam mokymuisi.</w:t>
      </w:r>
    </w:p>
    <w:p w14:paraId="0243C48C" w14:textId="77777777" w:rsidR="008720A9" w:rsidRPr="00B16806" w:rsidRDefault="00C52B8C" w:rsidP="00B16806">
      <w:pPr>
        <w:pStyle w:val="Body"/>
        <w:spacing w:before="240"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Vardas, pavardė:</w:t>
      </w:r>
      <w:r w:rsidR="00165DAF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</w:t>
      </w:r>
      <w:r w:rsidR="004E25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....................………………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</w:t>
      </w:r>
    </w:p>
    <w:p w14:paraId="0243C48D" w14:textId="77777777" w:rsidR="008720A9" w:rsidRPr="00B16806" w:rsidRDefault="00C52B8C" w:rsidP="00B16806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Adresas,</w:t>
      </w:r>
      <w:r w:rsidR="009325C3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telefono </w:t>
      </w:r>
      <w:r w:rsidR="00D016E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r.:</w:t>
      </w:r>
      <w:r w:rsidR="00165DAF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</w:t>
      </w:r>
    </w:p>
    <w:p w14:paraId="0243C48E" w14:textId="77777777" w:rsidR="008720A9" w:rsidRPr="00B16806" w:rsidRDefault="00C52B8C" w:rsidP="00B16806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</w:t>
      </w:r>
    </w:p>
    <w:p w14:paraId="0243C48F" w14:textId="77777777" w:rsidR="008720A9" w:rsidRPr="00B16806" w:rsidRDefault="00C52B8C" w:rsidP="00B16806">
      <w:pPr>
        <w:pStyle w:val="Body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Gimimo data ir vieta:</w:t>
      </w:r>
      <w:r w:rsidR="00165DAF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</w:t>
      </w:r>
    </w:p>
    <w:p w14:paraId="0243C490" w14:textId="77777777" w:rsidR="004E7A96" w:rsidRPr="00B16806" w:rsidRDefault="004E7A96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243C491" w14:textId="77777777" w:rsidR="008720A9" w:rsidRPr="00B16806" w:rsidRDefault="00C52B8C" w:rsidP="00C43D4F">
      <w:pPr>
        <w:pStyle w:val="Body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Pabaigus tyrimus mano palaikai kremuojami, o urna su pelenais palaidojama:</w:t>
      </w:r>
    </w:p>
    <w:p w14:paraId="0243C492" w14:textId="4EADD36A" w:rsidR="008720A9" w:rsidRPr="00B16806" w:rsidRDefault="00C52B8C" w:rsidP="00D016E6">
      <w:pPr>
        <w:pStyle w:val="Body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Kauno miesto kapinių </w:t>
      </w:r>
      <w:r w:rsidR="002F6CB0">
        <w:rPr>
          <w:rFonts w:ascii="Times New Roman" w:hAnsi="Times New Roman" w:cs="Times New Roman"/>
          <w:color w:val="000000" w:themeColor="text1"/>
          <w:sz w:val="20"/>
          <w:szCs w:val="20"/>
        </w:rPr>
        <w:t>kapavietėje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 kuriame LSMU laidoja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palaikus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ir prižiūri 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kapavietę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kurioje palaidoti žmogaus palaikai</w:t>
      </w:r>
      <w:r w:rsidR="002D606B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panaudot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i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moksliniams tyrimams ir studijoms.</w:t>
      </w:r>
    </w:p>
    <w:p w14:paraId="0243C493" w14:textId="77777777" w:rsidR="008720A9" w:rsidRPr="00B16806" w:rsidRDefault="00C52B8C" w:rsidP="00D016E6">
      <w:pPr>
        <w:pStyle w:val="Body"/>
        <w:numPr>
          <w:ilvl w:val="0"/>
          <w:numId w:val="17"/>
        </w:numPr>
        <w:tabs>
          <w:tab w:val="left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Šeimos ar</w:t>
      </w:r>
      <w:r w:rsidR="00D016E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ba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kitame kape, esančiame …………………………………………………...…………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</w:t>
      </w:r>
      <w:r w:rsidR="004E25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</w:t>
      </w:r>
      <w:r w:rsidR="004E25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……………………........................................................................................................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</w:t>
      </w:r>
      <w:r w:rsidR="004E25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</w:p>
    <w:p w14:paraId="0243C494" w14:textId="77777777" w:rsidR="00CF0888" w:rsidRPr="00B16806" w:rsidRDefault="00CF0888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p w14:paraId="0243C496" w14:textId="77777777" w:rsidR="00CF0888" w:rsidRPr="00B16806" w:rsidRDefault="00CF0888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20"/>
        </w:rPr>
      </w:pPr>
    </w:p>
    <w:p w14:paraId="0243C497" w14:textId="77777777" w:rsidR="004E7A96" w:rsidRDefault="00C52B8C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Aš patvirtinu, kad mano </w:t>
      </w:r>
      <w:r w:rsidR="00D016E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toliau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nurodyti artimieji yra informuoti apie mano paskutinės valios pareiškimą ir neprieštarauja, kad mano palaikų laidojimo išmok</w:t>
      </w:r>
      <w:r w:rsidR="00DD7745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s, skiriam</w:t>
      </w:r>
      <w:r w:rsidR="00DD7745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 remiantis Lietuvos Respublikos </w:t>
      </w:r>
      <w:r w:rsidR="0008173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paramos mirties atveju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įstatymu  (Žin.</w:t>
      </w:r>
      <w:r w:rsidR="00081731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1993, Nr.</w:t>
      </w:r>
      <w:r w:rsidR="00EA741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73-1371</w:t>
      </w:r>
      <w:r w:rsidR="004E7A96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 Lietuvos Respublikos žmonių palaikų laidojimo įstatymu (Žin</w:t>
      </w:r>
      <w:r w:rsidR="00EA741A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 2007</w:t>
      </w:r>
      <w:r w:rsidR="009C48CF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Nr. 140-5763)</w:t>
      </w:r>
      <w:r w:rsidR="00FD48AD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Lietuvos sveikatos mokslų universitetas panaudos mano palaikų kremavimo išlaidoms padengti.</w:t>
      </w:r>
    </w:p>
    <w:p w14:paraId="36A2C661" w14:textId="77777777" w:rsidR="003223D3" w:rsidRDefault="003223D3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910D87" w14:textId="06FC3FDA" w:rsidR="003223D3" w:rsidRPr="00B16806" w:rsidRDefault="003223D3" w:rsidP="00C43D4F">
      <w:pPr>
        <w:pStyle w:val="Body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Aš su</w:t>
      </w:r>
      <w:r w:rsidR="00F90C1C">
        <w:rPr>
          <w:rFonts w:ascii="Times New Roman" w:hAnsi="Times New Roman" w:cs="Times New Roman"/>
          <w:color w:val="000000" w:themeColor="text1"/>
          <w:sz w:val="20"/>
          <w:szCs w:val="20"/>
        </w:rPr>
        <w:t>tinku</w:t>
      </w:r>
      <w:r w:rsidR="00F02A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kad dėl nenumatytų techninių priežasčių </w:t>
      </w:r>
      <w:r w:rsidR="0016409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LSMU </w:t>
      </w:r>
      <w:r w:rsidR="00F02AED">
        <w:rPr>
          <w:rFonts w:ascii="Times New Roman" w:hAnsi="Times New Roman" w:cs="Times New Roman"/>
          <w:color w:val="000000" w:themeColor="text1"/>
          <w:sz w:val="20"/>
          <w:szCs w:val="20"/>
        </w:rPr>
        <w:t>Anatomijos institutas</w:t>
      </w:r>
      <w:r w:rsidR="001634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gali atsisakyti mano kūną priimti</w:t>
      </w:r>
      <w:r w:rsidR="00F8256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ir palaidoti</w:t>
      </w:r>
      <w:r w:rsidR="001634F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243C498" w14:textId="1AA4A469" w:rsidR="008720A9" w:rsidRPr="00B16806" w:rsidRDefault="00EA741A" w:rsidP="00C43D4F">
      <w:pPr>
        <w:pStyle w:val="Body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C52B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rtimųjų </w:t>
      </w:r>
      <w:r w:rsidR="003C3C29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duomenys</w:t>
      </w:r>
      <w:r w:rsidR="00C52B8C"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</w:p>
    <w:tbl>
      <w:tblPr>
        <w:tblW w:w="92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3120"/>
      </w:tblGrid>
      <w:tr w:rsidR="009325C3" w:rsidRPr="00B16806" w14:paraId="0243C49B" w14:textId="77777777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99" w14:textId="77777777" w:rsidR="008720A9" w:rsidRPr="00B16806" w:rsidRDefault="00C52B8C" w:rsidP="00B16806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Vardas, pavardė: …………………………..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</w:t>
            </w:r>
            <w:r w:rsidR="00696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9A" w14:textId="77777777" w:rsidR="008720A9" w:rsidRPr="00B16806" w:rsidRDefault="00C52B8C" w:rsidP="00C43D4F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Parašas: …………………….</w:t>
            </w:r>
          </w:p>
        </w:tc>
      </w:tr>
      <w:tr w:rsidR="009325C3" w:rsidRPr="00B16806" w14:paraId="0243C49E" w14:textId="77777777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9C" w14:textId="77777777" w:rsidR="008720A9" w:rsidRPr="00B16806" w:rsidRDefault="00C52B8C" w:rsidP="00B16806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Adresas: …………………………………...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4E258C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</w:t>
            </w:r>
            <w:r w:rsidR="00696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</w:t>
            </w:r>
            <w:r w:rsidR="004E258C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9D" w14:textId="77777777" w:rsidR="008720A9" w:rsidRPr="00B16806" w:rsidRDefault="008720A9" w:rsidP="00C43D4F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9325C3" w:rsidRPr="00B16806" w14:paraId="0243C4A3" w14:textId="77777777">
        <w:trPr>
          <w:trHeight w:val="47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9F" w14:textId="77777777" w:rsidR="008720A9" w:rsidRDefault="00C52B8C" w:rsidP="00C43D4F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Giminystės ryšiai: ………………………...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r w:rsidR="00696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="004E7A96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</w:t>
            </w:r>
          </w:p>
          <w:p w14:paraId="0243C4A0" w14:textId="77777777" w:rsidR="00B16806" w:rsidRPr="006960A1" w:rsidRDefault="00B16806" w:rsidP="00C43D4F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0243C4A1" w14:textId="77777777" w:rsidR="008720A9" w:rsidRPr="00B16806" w:rsidRDefault="00C52B8C" w:rsidP="00B16806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Telefono </w:t>
            </w:r>
            <w:r w:rsidR="00213F22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r.:......................................................</w:t>
            </w:r>
            <w:r w:rsidR="004E258C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</w:t>
            </w:r>
            <w:r w:rsidR="006960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r w:rsidR="004E258C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2" w14:textId="77777777" w:rsidR="008720A9" w:rsidRPr="00B16806" w:rsidRDefault="008720A9" w:rsidP="00C43D4F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0243C4A4" w14:textId="77777777" w:rsidR="008720A9" w:rsidRDefault="008720A9" w:rsidP="00C43D4F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3120"/>
      </w:tblGrid>
      <w:tr w:rsidR="006960A1" w:rsidRPr="00B16806" w14:paraId="0243C4A7" w14:textId="77777777" w:rsidTr="008203F2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5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Vardas, pavardė: ………………………….............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6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Parašas: …………………….</w:t>
            </w:r>
          </w:p>
        </w:tc>
      </w:tr>
      <w:tr w:rsidR="006960A1" w:rsidRPr="00B16806" w14:paraId="0243C4AA" w14:textId="77777777" w:rsidTr="008203F2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8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Adresas: …………………………………......................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9" w14:textId="77777777" w:rsidR="006960A1" w:rsidRPr="00B16806" w:rsidRDefault="006960A1" w:rsidP="008203F2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6960A1" w:rsidRPr="00B16806" w14:paraId="0243C4AF" w14:textId="77777777" w:rsidTr="008203F2">
        <w:trPr>
          <w:trHeight w:val="47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B" w14:textId="77777777" w:rsidR="006960A1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Giminystės ryšiai: ……………………….....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</w:t>
            </w:r>
          </w:p>
          <w:p w14:paraId="0243C4AC" w14:textId="77777777" w:rsidR="006960A1" w:rsidRPr="006960A1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0243C4AD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Telefono Nr.:............................................................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AE" w14:textId="77777777" w:rsidR="006960A1" w:rsidRPr="00B16806" w:rsidRDefault="006960A1" w:rsidP="008203F2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0243C4B0" w14:textId="77777777" w:rsidR="006960A1" w:rsidRDefault="006960A1" w:rsidP="00C43D4F">
      <w:pPr>
        <w:pStyle w:val="Body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22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8"/>
        <w:gridCol w:w="3120"/>
      </w:tblGrid>
      <w:tr w:rsidR="006960A1" w:rsidRPr="00B16806" w14:paraId="0243C4B3" w14:textId="77777777" w:rsidTr="008203F2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1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Vardas, pavardė: ………………………….............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2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Parašas: …………………….</w:t>
            </w:r>
          </w:p>
        </w:tc>
      </w:tr>
      <w:tr w:rsidR="006960A1" w:rsidRPr="00B16806" w14:paraId="0243C4B6" w14:textId="77777777" w:rsidTr="008203F2">
        <w:trPr>
          <w:trHeight w:val="23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4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Adresas: …………………………………......................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5" w14:textId="77777777" w:rsidR="006960A1" w:rsidRPr="00B16806" w:rsidRDefault="006960A1" w:rsidP="008203F2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  <w:tr w:rsidR="006960A1" w:rsidRPr="00B16806" w14:paraId="0243C4BB" w14:textId="77777777" w:rsidTr="008203F2">
        <w:trPr>
          <w:trHeight w:val="471"/>
        </w:trPr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7" w14:textId="77777777" w:rsidR="006960A1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Giminystės ryšiai: ……………………….....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.............................</w:t>
            </w:r>
          </w:p>
          <w:p w14:paraId="0243C4B8" w14:textId="77777777" w:rsidR="006960A1" w:rsidRPr="006960A1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20"/>
              </w:rPr>
            </w:pPr>
          </w:p>
          <w:p w14:paraId="0243C4B9" w14:textId="77777777" w:rsidR="006960A1" w:rsidRPr="00B16806" w:rsidRDefault="006960A1" w:rsidP="008203F2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Telefono Nr.:............................................................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.........................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A" w14:textId="77777777" w:rsidR="006960A1" w:rsidRPr="00B16806" w:rsidRDefault="006960A1" w:rsidP="008203F2">
            <w:pPr>
              <w:rPr>
                <w:color w:val="000000" w:themeColor="text1"/>
                <w:sz w:val="20"/>
                <w:szCs w:val="20"/>
                <w:lang w:val="lt-LT"/>
              </w:rPr>
            </w:pPr>
          </w:p>
        </w:tc>
      </w:tr>
    </w:tbl>
    <w:p w14:paraId="0243C4BC" w14:textId="1714937C" w:rsidR="008720A9" w:rsidRPr="00B16806" w:rsidRDefault="00C52B8C" w:rsidP="00D52229">
      <w:pPr>
        <w:pStyle w:val="Body"/>
        <w:numPr>
          <w:ilvl w:val="0"/>
          <w:numId w:val="17"/>
        </w:numPr>
        <w:tabs>
          <w:tab w:val="left" w:pos="142"/>
        </w:tabs>
        <w:spacing w:before="240" w:after="36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B16806">
        <w:rPr>
          <w:rFonts w:ascii="Times New Roman" w:hAnsi="Times New Roman" w:cs="Times New Roman"/>
          <w:color w:val="000000" w:themeColor="text1"/>
          <w:sz w:val="20"/>
          <w:szCs w:val="20"/>
        </w:rPr>
        <w:t>Aš pageidauju, kad nurodyti artimieji būtų pakviesti į mano palaikų pagerbimo ir laidojimo ceremoniją, pabaigus visus tyrimus.</w:t>
      </w:r>
    </w:p>
    <w:tbl>
      <w:tblPr>
        <w:tblW w:w="98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8"/>
        <w:gridCol w:w="4225"/>
      </w:tblGrid>
      <w:tr w:rsidR="009325C3" w:rsidRPr="00B16806" w14:paraId="0243C4C0" w14:textId="77777777">
        <w:trPr>
          <w:trHeight w:val="471"/>
        </w:trPr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46AC" w14:textId="5B9F20AC" w:rsidR="00161455" w:rsidRDefault="00161455" w:rsidP="00645186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243C4BD" w14:textId="1F702807" w:rsidR="008720A9" w:rsidRPr="00B16806" w:rsidRDefault="00C52B8C" w:rsidP="00645186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Anatomijos instituto vadovas</w:t>
            </w:r>
          </w:p>
        </w:tc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4BE" w14:textId="77777777" w:rsidR="008720A9" w:rsidRPr="00B16806" w:rsidRDefault="00C52B8C" w:rsidP="00C43D4F">
            <w:pPr>
              <w:pStyle w:val="Body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…...............................................................</w:t>
            </w:r>
          </w:p>
          <w:p w14:paraId="0243C4BF" w14:textId="77777777" w:rsidR="008720A9" w:rsidRPr="00B16806" w:rsidRDefault="004E7A96" w:rsidP="009361B4">
            <w:pPr>
              <w:pStyle w:val="Body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</w:t>
            </w:r>
            <w:r w:rsidR="009361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Jūsų v</w:t>
            </w:r>
            <w:r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ardas, pavardė,</w:t>
            </w:r>
            <w:r w:rsidR="00C52B8C" w:rsidRPr="00B16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parašas</w:t>
            </w:r>
          </w:p>
        </w:tc>
      </w:tr>
    </w:tbl>
    <w:p w14:paraId="0243C4C1" w14:textId="77777777" w:rsidR="008720A9" w:rsidRPr="006960A1" w:rsidRDefault="008720A9" w:rsidP="00EA4C21">
      <w:pPr>
        <w:pStyle w:val="Body"/>
        <w:tabs>
          <w:tab w:val="left" w:pos="4234"/>
        </w:tabs>
        <w:jc w:val="right"/>
        <w:rPr>
          <w:rFonts w:hAnsi="Times New Roman" w:cs="Times New Roman"/>
          <w:color w:val="000000" w:themeColor="text1"/>
          <w:sz w:val="14"/>
          <w:szCs w:val="20"/>
        </w:rPr>
      </w:pPr>
    </w:p>
    <w:sectPr w:rsidR="008720A9" w:rsidRPr="006960A1" w:rsidSect="003B7116">
      <w:headerReference w:type="default" r:id="rId8"/>
      <w:footerReference w:type="default" r:id="rId9"/>
      <w:type w:val="continuous"/>
      <w:pgSz w:w="11900" w:h="16840"/>
      <w:pgMar w:top="709" w:right="567" w:bottom="567" w:left="851" w:header="284" w:footer="127" w:gutter="0"/>
      <w:cols w:space="1296"/>
      <w:sectPrChange w:id="0" w:author="Asta Jurevičiūtė" w:date="2025-01-23T10:22:00Z" w16du:dateUtc="2025-01-23T08:22:00Z">
        <w:sectPr w:rsidR="008720A9" w:rsidRPr="006960A1" w:rsidSect="003B7116">
          <w:pgMar w:top="709" w:right="567" w:bottom="1134" w:left="851" w:header="284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A929F" w14:textId="77777777" w:rsidR="00671FEB" w:rsidRDefault="00671FEB">
      <w:r>
        <w:separator/>
      </w:r>
    </w:p>
  </w:endnote>
  <w:endnote w:type="continuationSeparator" w:id="0">
    <w:p w14:paraId="4D200CA5" w14:textId="77777777" w:rsidR="00671FEB" w:rsidRDefault="0067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C4C7" w14:textId="77777777" w:rsidR="006C1EDC" w:rsidRDefault="006C1EDC">
    <w:pPr>
      <w:pStyle w:val="Footer"/>
      <w:jc w:val="right"/>
    </w:pPr>
  </w:p>
  <w:p w14:paraId="0243C4C8" w14:textId="77777777" w:rsidR="004E258C" w:rsidRDefault="004E25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344C3" w14:textId="77777777" w:rsidR="00671FEB" w:rsidRDefault="00671FEB">
      <w:r>
        <w:separator/>
      </w:r>
    </w:p>
  </w:footnote>
  <w:footnote w:type="continuationSeparator" w:id="0">
    <w:p w14:paraId="75470DE9" w14:textId="77777777" w:rsidR="00671FEB" w:rsidRDefault="0067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3C4C6" w14:textId="77777777" w:rsidR="00B16806" w:rsidRDefault="00B16806" w:rsidP="00B16806">
    <w:pPr>
      <w:pStyle w:val="Body"/>
      <w:spacing w:line="240" w:lineRule="auto"/>
      <w:jc w:val="right"/>
    </w:pPr>
    <w:r w:rsidRPr="00BA258A">
      <w:rPr>
        <w:rFonts w:ascii="Times New Roman" w:hAnsi="Times New Roman" w:cs="Times New Roman"/>
        <w:color w:val="000000" w:themeColor="text1"/>
        <w:sz w:val="18"/>
        <w:szCs w:val="18"/>
      </w:rPr>
      <w:t>1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1CF"/>
    <w:multiLevelType w:val="multilevel"/>
    <w:tmpl w:val="B510AD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abstractNum w:abstractNumId="1" w15:restartNumberingAfterBreak="0">
    <w:nsid w:val="06F22E7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44C01"/>
    <w:multiLevelType w:val="multilevel"/>
    <w:tmpl w:val="082CC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D325700"/>
    <w:multiLevelType w:val="multilevel"/>
    <w:tmpl w:val="CF22D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abstractNum w:abstractNumId="4" w15:restartNumberingAfterBreak="0">
    <w:nsid w:val="20A22F83"/>
    <w:multiLevelType w:val="hybridMultilevel"/>
    <w:tmpl w:val="D2965984"/>
    <w:lvl w:ilvl="0" w:tplc="701ECA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B774A"/>
    <w:multiLevelType w:val="multilevel"/>
    <w:tmpl w:val="53AE8DD0"/>
    <w:styleLink w:val="List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B050"/>
        <w:position w:val="0"/>
        <w:sz w:val="24"/>
        <w:szCs w:val="24"/>
        <w:u w:color="00B05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color w:val="00B050"/>
        <w:position w:val="0"/>
        <w:sz w:val="24"/>
        <w:szCs w:val="24"/>
        <w:u w:color="00B05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00B050"/>
        <w:position w:val="0"/>
        <w:sz w:val="24"/>
        <w:szCs w:val="24"/>
        <w:u w:color="00B05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00B050"/>
        <w:position w:val="0"/>
        <w:sz w:val="24"/>
        <w:szCs w:val="24"/>
        <w:u w:color="00B05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color w:val="00B050"/>
        <w:position w:val="0"/>
        <w:sz w:val="24"/>
        <w:szCs w:val="24"/>
        <w:u w:color="00B05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color w:val="00B050"/>
        <w:position w:val="0"/>
        <w:sz w:val="24"/>
        <w:szCs w:val="24"/>
        <w:u w:color="00B05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color w:val="00B050"/>
        <w:position w:val="0"/>
        <w:sz w:val="24"/>
        <w:szCs w:val="24"/>
        <w:u w:color="00B05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color w:val="00B050"/>
        <w:position w:val="0"/>
        <w:sz w:val="24"/>
        <w:szCs w:val="24"/>
        <w:u w:color="00B05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color w:val="00B050"/>
        <w:position w:val="0"/>
        <w:sz w:val="24"/>
        <w:szCs w:val="24"/>
        <w:u w:color="00B050"/>
      </w:rPr>
    </w:lvl>
  </w:abstractNum>
  <w:abstractNum w:abstractNumId="6" w15:restartNumberingAfterBreak="0">
    <w:nsid w:val="27AA52D1"/>
    <w:multiLevelType w:val="hybridMultilevel"/>
    <w:tmpl w:val="3AFC4B9A"/>
    <w:lvl w:ilvl="0" w:tplc="D5A601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4D0"/>
    <w:multiLevelType w:val="multilevel"/>
    <w:tmpl w:val="83B2BF4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abstractNum w:abstractNumId="8" w15:restartNumberingAfterBreak="0">
    <w:nsid w:val="319139B1"/>
    <w:multiLevelType w:val="hybridMultilevel"/>
    <w:tmpl w:val="D0FAAEBE"/>
    <w:lvl w:ilvl="0" w:tplc="898C2A72">
      <w:start w:val="1"/>
      <w:numFmt w:val="lowerRoman"/>
      <w:lvlText w:val="(%1)"/>
      <w:lvlJc w:val="left"/>
      <w:pPr>
        <w:ind w:left="1080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B653D"/>
    <w:multiLevelType w:val="hybridMultilevel"/>
    <w:tmpl w:val="3AFC4B9A"/>
    <w:lvl w:ilvl="0" w:tplc="D5A601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17C3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CF3A80"/>
    <w:multiLevelType w:val="hybridMultilevel"/>
    <w:tmpl w:val="F482C97E"/>
    <w:lvl w:ilvl="0" w:tplc="9B8CE4C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D20D0"/>
    <w:multiLevelType w:val="multilevel"/>
    <w:tmpl w:val="13BA13AA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3" w15:restartNumberingAfterBreak="0">
    <w:nsid w:val="516C59D9"/>
    <w:multiLevelType w:val="multilevel"/>
    <w:tmpl w:val="31422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B050"/>
        <w:position w:val="0"/>
        <w:sz w:val="24"/>
        <w:szCs w:val="24"/>
        <w:u w:color="00B05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508"/>
      </w:pPr>
      <w:rPr>
        <w:color w:val="00B050"/>
        <w:position w:val="0"/>
        <w:sz w:val="24"/>
        <w:szCs w:val="24"/>
        <w:u w:color="00B05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color w:val="00B050"/>
        <w:position w:val="0"/>
        <w:sz w:val="24"/>
        <w:szCs w:val="24"/>
        <w:u w:color="00B05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color w:val="00B050"/>
        <w:position w:val="0"/>
        <w:sz w:val="24"/>
        <w:szCs w:val="24"/>
        <w:u w:color="00B05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color w:val="00B050"/>
        <w:position w:val="0"/>
        <w:sz w:val="24"/>
        <w:szCs w:val="24"/>
        <w:u w:color="00B05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color w:val="00B050"/>
        <w:position w:val="0"/>
        <w:sz w:val="24"/>
        <w:szCs w:val="24"/>
        <w:u w:color="00B05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color w:val="00B050"/>
        <w:position w:val="0"/>
        <w:sz w:val="24"/>
        <w:szCs w:val="24"/>
        <w:u w:color="00B05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color w:val="00B050"/>
        <w:position w:val="0"/>
        <w:sz w:val="24"/>
        <w:szCs w:val="24"/>
        <w:u w:color="00B05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color w:val="00B050"/>
        <w:position w:val="0"/>
        <w:sz w:val="24"/>
        <w:szCs w:val="24"/>
        <w:u w:color="00B050"/>
      </w:rPr>
    </w:lvl>
  </w:abstractNum>
  <w:abstractNum w:abstractNumId="14" w15:restartNumberingAfterBreak="0">
    <w:nsid w:val="68AF5BCD"/>
    <w:multiLevelType w:val="multilevel"/>
    <w:tmpl w:val="3B382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abstractNum w:abstractNumId="15" w15:restartNumberingAfterBreak="0">
    <w:nsid w:val="6B9A5377"/>
    <w:multiLevelType w:val="multilevel"/>
    <w:tmpl w:val="8042CDD4"/>
    <w:styleLink w:val="List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position w:val="0"/>
        <w:sz w:val="24"/>
        <w:szCs w:val="24"/>
      </w:rPr>
    </w:lvl>
  </w:abstractNum>
  <w:abstractNum w:abstractNumId="16" w15:restartNumberingAfterBreak="0">
    <w:nsid w:val="6ECE372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9F56D8C"/>
    <w:multiLevelType w:val="hybridMultilevel"/>
    <w:tmpl w:val="DA883AAC"/>
    <w:lvl w:ilvl="0" w:tplc="F81046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7260">
    <w:abstractNumId w:val="3"/>
  </w:num>
  <w:num w:numId="2" w16cid:durableId="1019116157">
    <w:abstractNumId w:val="12"/>
  </w:num>
  <w:num w:numId="3" w16cid:durableId="1049574274">
    <w:abstractNumId w:val="15"/>
  </w:num>
  <w:num w:numId="4" w16cid:durableId="1032925943">
    <w:abstractNumId w:val="14"/>
  </w:num>
  <w:num w:numId="5" w16cid:durableId="884637060">
    <w:abstractNumId w:val="0"/>
  </w:num>
  <w:num w:numId="6" w16cid:durableId="1160930374">
    <w:abstractNumId w:val="7"/>
  </w:num>
  <w:num w:numId="7" w16cid:durableId="1420174114">
    <w:abstractNumId w:val="13"/>
  </w:num>
  <w:num w:numId="8" w16cid:durableId="157116147">
    <w:abstractNumId w:val="5"/>
  </w:num>
  <w:num w:numId="9" w16cid:durableId="1942178572">
    <w:abstractNumId w:val="1"/>
  </w:num>
  <w:num w:numId="10" w16cid:durableId="51782400">
    <w:abstractNumId w:val="16"/>
  </w:num>
  <w:num w:numId="11" w16cid:durableId="2084985021">
    <w:abstractNumId w:val="10"/>
  </w:num>
  <w:num w:numId="12" w16cid:durableId="2072534186">
    <w:abstractNumId w:val="2"/>
  </w:num>
  <w:num w:numId="13" w16cid:durableId="1184049251">
    <w:abstractNumId w:val="9"/>
  </w:num>
  <w:num w:numId="14" w16cid:durableId="2126851505">
    <w:abstractNumId w:val="8"/>
  </w:num>
  <w:num w:numId="15" w16cid:durableId="1887986934">
    <w:abstractNumId w:val="6"/>
  </w:num>
  <w:num w:numId="16" w16cid:durableId="776758023">
    <w:abstractNumId w:val="17"/>
  </w:num>
  <w:num w:numId="17" w16cid:durableId="253248222">
    <w:abstractNumId w:val="11"/>
  </w:num>
  <w:num w:numId="18" w16cid:durableId="17412917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ta Jurevičiūtė">
    <w15:presenceInfo w15:providerId="AD" w15:userId="S::astajure@kmu.lt::6218686b-2fc7-4838-a4e9-9033757e76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A9"/>
    <w:rsid w:val="0000414B"/>
    <w:rsid w:val="00023AAC"/>
    <w:rsid w:val="00026EA4"/>
    <w:rsid w:val="00027B1E"/>
    <w:rsid w:val="00032B19"/>
    <w:rsid w:val="00033DE4"/>
    <w:rsid w:val="00040A00"/>
    <w:rsid w:val="0006253E"/>
    <w:rsid w:val="00062E6B"/>
    <w:rsid w:val="0007559F"/>
    <w:rsid w:val="00081731"/>
    <w:rsid w:val="0009191A"/>
    <w:rsid w:val="000B0D1F"/>
    <w:rsid w:val="000B5FCF"/>
    <w:rsid w:val="000C5A44"/>
    <w:rsid w:val="000C6FC9"/>
    <w:rsid w:val="000E4B26"/>
    <w:rsid w:val="000F0F4E"/>
    <w:rsid w:val="000F4FAC"/>
    <w:rsid w:val="00112F3C"/>
    <w:rsid w:val="00113D0B"/>
    <w:rsid w:val="0012311F"/>
    <w:rsid w:val="001241CE"/>
    <w:rsid w:val="00125412"/>
    <w:rsid w:val="00133AC2"/>
    <w:rsid w:val="00141E9A"/>
    <w:rsid w:val="00145CD3"/>
    <w:rsid w:val="0015398A"/>
    <w:rsid w:val="00160E86"/>
    <w:rsid w:val="00161455"/>
    <w:rsid w:val="001634FA"/>
    <w:rsid w:val="0016409A"/>
    <w:rsid w:val="00165DAF"/>
    <w:rsid w:val="001722A6"/>
    <w:rsid w:val="00181733"/>
    <w:rsid w:val="0018512B"/>
    <w:rsid w:val="0019108A"/>
    <w:rsid w:val="0019143A"/>
    <w:rsid w:val="001A2524"/>
    <w:rsid w:val="001A754A"/>
    <w:rsid w:val="001F2F3D"/>
    <w:rsid w:val="001F31A1"/>
    <w:rsid w:val="001F6EB8"/>
    <w:rsid w:val="00205FA2"/>
    <w:rsid w:val="00213F22"/>
    <w:rsid w:val="002178C7"/>
    <w:rsid w:val="00224ED3"/>
    <w:rsid w:val="002309B8"/>
    <w:rsid w:val="00232E4C"/>
    <w:rsid w:val="002444C6"/>
    <w:rsid w:val="0025413A"/>
    <w:rsid w:val="00257F8E"/>
    <w:rsid w:val="002641B5"/>
    <w:rsid w:val="00265C00"/>
    <w:rsid w:val="00271CE8"/>
    <w:rsid w:val="00290FA6"/>
    <w:rsid w:val="00295CFB"/>
    <w:rsid w:val="002A67EA"/>
    <w:rsid w:val="002B2998"/>
    <w:rsid w:val="002B382E"/>
    <w:rsid w:val="002B494E"/>
    <w:rsid w:val="002D606B"/>
    <w:rsid w:val="002D606E"/>
    <w:rsid w:val="002E2F49"/>
    <w:rsid w:val="002E7C23"/>
    <w:rsid w:val="002F6CB0"/>
    <w:rsid w:val="00310D15"/>
    <w:rsid w:val="003223D3"/>
    <w:rsid w:val="00326AA0"/>
    <w:rsid w:val="00331288"/>
    <w:rsid w:val="0033440E"/>
    <w:rsid w:val="00342722"/>
    <w:rsid w:val="003506C7"/>
    <w:rsid w:val="00351DEA"/>
    <w:rsid w:val="003606E7"/>
    <w:rsid w:val="003651AD"/>
    <w:rsid w:val="003806B6"/>
    <w:rsid w:val="00385410"/>
    <w:rsid w:val="00393D0F"/>
    <w:rsid w:val="00394D64"/>
    <w:rsid w:val="003969E1"/>
    <w:rsid w:val="003B0AEE"/>
    <w:rsid w:val="003B7116"/>
    <w:rsid w:val="003C3C29"/>
    <w:rsid w:val="003E0318"/>
    <w:rsid w:val="003F2A13"/>
    <w:rsid w:val="0040477E"/>
    <w:rsid w:val="0041124D"/>
    <w:rsid w:val="004220B6"/>
    <w:rsid w:val="0042643B"/>
    <w:rsid w:val="0042767F"/>
    <w:rsid w:val="00434B10"/>
    <w:rsid w:val="00451FA7"/>
    <w:rsid w:val="00457239"/>
    <w:rsid w:val="004602AC"/>
    <w:rsid w:val="00463637"/>
    <w:rsid w:val="004753BF"/>
    <w:rsid w:val="004756B3"/>
    <w:rsid w:val="004827FF"/>
    <w:rsid w:val="00484984"/>
    <w:rsid w:val="00495B6C"/>
    <w:rsid w:val="004C1EA1"/>
    <w:rsid w:val="004C2387"/>
    <w:rsid w:val="004C5EB0"/>
    <w:rsid w:val="004D5065"/>
    <w:rsid w:val="004D546F"/>
    <w:rsid w:val="004E258C"/>
    <w:rsid w:val="004E7A96"/>
    <w:rsid w:val="004F2581"/>
    <w:rsid w:val="004F55C2"/>
    <w:rsid w:val="005264E7"/>
    <w:rsid w:val="00536ED5"/>
    <w:rsid w:val="005408ED"/>
    <w:rsid w:val="005429A3"/>
    <w:rsid w:val="00542BC3"/>
    <w:rsid w:val="0056632D"/>
    <w:rsid w:val="00584647"/>
    <w:rsid w:val="005853B7"/>
    <w:rsid w:val="005877EC"/>
    <w:rsid w:val="00594514"/>
    <w:rsid w:val="005A1EF5"/>
    <w:rsid w:val="005A7CAD"/>
    <w:rsid w:val="005C2C73"/>
    <w:rsid w:val="005D187D"/>
    <w:rsid w:val="005E3C64"/>
    <w:rsid w:val="005E47A7"/>
    <w:rsid w:val="005E71A7"/>
    <w:rsid w:val="00607EFB"/>
    <w:rsid w:val="006149BD"/>
    <w:rsid w:val="0062147F"/>
    <w:rsid w:val="00625967"/>
    <w:rsid w:val="006368CB"/>
    <w:rsid w:val="00645186"/>
    <w:rsid w:val="00656E82"/>
    <w:rsid w:val="006705C9"/>
    <w:rsid w:val="00670AA8"/>
    <w:rsid w:val="00671FEB"/>
    <w:rsid w:val="00676034"/>
    <w:rsid w:val="00694991"/>
    <w:rsid w:val="006960A1"/>
    <w:rsid w:val="006B60CE"/>
    <w:rsid w:val="006C1EDC"/>
    <w:rsid w:val="006C2B70"/>
    <w:rsid w:val="006C6E9A"/>
    <w:rsid w:val="006C7D36"/>
    <w:rsid w:val="006D30B5"/>
    <w:rsid w:val="006E3297"/>
    <w:rsid w:val="00700590"/>
    <w:rsid w:val="00703C4A"/>
    <w:rsid w:val="007061CF"/>
    <w:rsid w:val="007230F3"/>
    <w:rsid w:val="00727871"/>
    <w:rsid w:val="00734F5B"/>
    <w:rsid w:val="007618D8"/>
    <w:rsid w:val="00765B54"/>
    <w:rsid w:val="00785F6F"/>
    <w:rsid w:val="007965D5"/>
    <w:rsid w:val="007A1A3C"/>
    <w:rsid w:val="007A1C15"/>
    <w:rsid w:val="007B288A"/>
    <w:rsid w:val="007B4EB9"/>
    <w:rsid w:val="007D3A5C"/>
    <w:rsid w:val="007D65A1"/>
    <w:rsid w:val="007E50F7"/>
    <w:rsid w:val="007F2271"/>
    <w:rsid w:val="00802205"/>
    <w:rsid w:val="00810111"/>
    <w:rsid w:val="008253FB"/>
    <w:rsid w:val="00833EE1"/>
    <w:rsid w:val="0083548F"/>
    <w:rsid w:val="00836DC4"/>
    <w:rsid w:val="00837CBB"/>
    <w:rsid w:val="00842174"/>
    <w:rsid w:val="008421BC"/>
    <w:rsid w:val="008500DB"/>
    <w:rsid w:val="00864AAC"/>
    <w:rsid w:val="008673CD"/>
    <w:rsid w:val="00871FB2"/>
    <w:rsid w:val="008720A9"/>
    <w:rsid w:val="00880B3B"/>
    <w:rsid w:val="00891134"/>
    <w:rsid w:val="008D25A2"/>
    <w:rsid w:val="008D45AE"/>
    <w:rsid w:val="008E0D91"/>
    <w:rsid w:val="008E29DE"/>
    <w:rsid w:val="008F7993"/>
    <w:rsid w:val="009018E9"/>
    <w:rsid w:val="00905080"/>
    <w:rsid w:val="009325C3"/>
    <w:rsid w:val="0093520E"/>
    <w:rsid w:val="009361B4"/>
    <w:rsid w:val="009715F9"/>
    <w:rsid w:val="00972FD4"/>
    <w:rsid w:val="00976C89"/>
    <w:rsid w:val="00977B7A"/>
    <w:rsid w:val="00983CEC"/>
    <w:rsid w:val="00984D8D"/>
    <w:rsid w:val="009A4BBF"/>
    <w:rsid w:val="009A6E0E"/>
    <w:rsid w:val="009B12AD"/>
    <w:rsid w:val="009C3FF4"/>
    <w:rsid w:val="009C4032"/>
    <w:rsid w:val="009C48CF"/>
    <w:rsid w:val="009D5D8E"/>
    <w:rsid w:val="00A000F1"/>
    <w:rsid w:val="00A33827"/>
    <w:rsid w:val="00A600A2"/>
    <w:rsid w:val="00A60B60"/>
    <w:rsid w:val="00A6237E"/>
    <w:rsid w:val="00A63118"/>
    <w:rsid w:val="00A65BAA"/>
    <w:rsid w:val="00A71B95"/>
    <w:rsid w:val="00A927F5"/>
    <w:rsid w:val="00AA02EC"/>
    <w:rsid w:val="00AA7715"/>
    <w:rsid w:val="00AB0DDB"/>
    <w:rsid w:val="00AC377C"/>
    <w:rsid w:val="00AC63F4"/>
    <w:rsid w:val="00AC7112"/>
    <w:rsid w:val="00AD084C"/>
    <w:rsid w:val="00AD3E4D"/>
    <w:rsid w:val="00AD7C1D"/>
    <w:rsid w:val="00AD7F6A"/>
    <w:rsid w:val="00AE0F2D"/>
    <w:rsid w:val="00B01584"/>
    <w:rsid w:val="00B16806"/>
    <w:rsid w:val="00B211BE"/>
    <w:rsid w:val="00B375D4"/>
    <w:rsid w:val="00B5230A"/>
    <w:rsid w:val="00B71A63"/>
    <w:rsid w:val="00B976FF"/>
    <w:rsid w:val="00BA258A"/>
    <w:rsid w:val="00BA6F9B"/>
    <w:rsid w:val="00BB0785"/>
    <w:rsid w:val="00BB32BB"/>
    <w:rsid w:val="00BB5C99"/>
    <w:rsid w:val="00BC55D7"/>
    <w:rsid w:val="00BE114E"/>
    <w:rsid w:val="00BE4762"/>
    <w:rsid w:val="00BE58CE"/>
    <w:rsid w:val="00BF25E4"/>
    <w:rsid w:val="00BF48BC"/>
    <w:rsid w:val="00C06333"/>
    <w:rsid w:val="00C279C1"/>
    <w:rsid w:val="00C3096C"/>
    <w:rsid w:val="00C40DFC"/>
    <w:rsid w:val="00C43D4F"/>
    <w:rsid w:val="00C4764E"/>
    <w:rsid w:val="00C52B8C"/>
    <w:rsid w:val="00C552F6"/>
    <w:rsid w:val="00C61BDF"/>
    <w:rsid w:val="00C70954"/>
    <w:rsid w:val="00C72C4F"/>
    <w:rsid w:val="00C94549"/>
    <w:rsid w:val="00C94FD7"/>
    <w:rsid w:val="00CA125C"/>
    <w:rsid w:val="00CA75AA"/>
    <w:rsid w:val="00CB4E58"/>
    <w:rsid w:val="00CB4E6C"/>
    <w:rsid w:val="00CC4093"/>
    <w:rsid w:val="00CD1232"/>
    <w:rsid w:val="00CE737F"/>
    <w:rsid w:val="00CF0888"/>
    <w:rsid w:val="00CF1D97"/>
    <w:rsid w:val="00D016E6"/>
    <w:rsid w:val="00D06DF2"/>
    <w:rsid w:val="00D11DC2"/>
    <w:rsid w:val="00D15914"/>
    <w:rsid w:val="00D15F17"/>
    <w:rsid w:val="00D20855"/>
    <w:rsid w:val="00D252A9"/>
    <w:rsid w:val="00D50124"/>
    <w:rsid w:val="00D52229"/>
    <w:rsid w:val="00D52537"/>
    <w:rsid w:val="00D57D64"/>
    <w:rsid w:val="00D57E27"/>
    <w:rsid w:val="00D6309A"/>
    <w:rsid w:val="00D77C92"/>
    <w:rsid w:val="00D92EC4"/>
    <w:rsid w:val="00DA3AC5"/>
    <w:rsid w:val="00DB2DFF"/>
    <w:rsid w:val="00DB46D1"/>
    <w:rsid w:val="00DC7894"/>
    <w:rsid w:val="00DD7745"/>
    <w:rsid w:val="00DD7A10"/>
    <w:rsid w:val="00DE0961"/>
    <w:rsid w:val="00DE3294"/>
    <w:rsid w:val="00DF5C3A"/>
    <w:rsid w:val="00E062CE"/>
    <w:rsid w:val="00E30C3A"/>
    <w:rsid w:val="00E71FC1"/>
    <w:rsid w:val="00EA4C21"/>
    <w:rsid w:val="00EA6862"/>
    <w:rsid w:val="00EA741A"/>
    <w:rsid w:val="00EA7DAE"/>
    <w:rsid w:val="00EB1051"/>
    <w:rsid w:val="00EB1B48"/>
    <w:rsid w:val="00ED59E9"/>
    <w:rsid w:val="00ED7C22"/>
    <w:rsid w:val="00EF25B9"/>
    <w:rsid w:val="00EF2E36"/>
    <w:rsid w:val="00EF7695"/>
    <w:rsid w:val="00F02AED"/>
    <w:rsid w:val="00F06EC6"/>
    <w:rsid w:val="00F21615"/>
    <w:rsid w:val="00F50C3D"/>
    <w:rsid w:val="00F52615"/>
    <w:rsid w:val="00F57733"/>
    <w:rsid w:val="00F82566"/>
    <w:rsid w:val="00F86FD5"/>
    <w:rsid w:val="00F90C1C"/>
    <w:rsid w:val="00F97776"/>
    <w:rsid w:val="00FB2CC9"/>
    <w:rsid w:val="00FD147E"/>
    <w:rsid w:val="00FD48AD"/>
    <w:rsid w:val="00FE7477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3C487"/>
  <w15:docId w15:val="{63B6B5CA-86AA-4217-9AF7-2F613BC03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Normal1">
    <w:name w:val="Normal1"/>
    <w:rPr>
      <w:rFonts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character" w:customStyle="1" w:styleId="Link">
    <w:name w:val="Link"/>
    <w:rPr>
      <w:color w:val="000000"/>
      <w:u w:val="single" w:color="000000"/>
    </w:rPr>
  </w:style>
  <w:style w:type="character" w:customStyle="1" w:styleId="Hyperlink0">
    <w:name w:val="Hyperlink.0"/>
    <w:basedOn w:val="Link"/>
    <w:rPr>
      <w:color w:val="000000"/>
      <w:sz w:val="24"/>
      <w:szCs w:val="24"/>
      <w:u w:val="single"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"/>
    <w:pPr>
      <w:numPr>
        <w:numId w:val="6"/>
      </w:numPr>
    </w:pPr>
  </w:style>
  <w:style w:type="numbering" w:customStyle="1" w:styleId="List21">
    <w:name w:val="List 21"/>
    <w:basedOn w:val="ImportedStyle1"/>
    <w:pPr>
      <w:numPr>
        <w:numId w:val="8"/>
      </w:numPr>
    </w:pPr>
  </w:style>
  <w:style w:type="paragraph" w:customStyle="1" w:styleId="centrbold">
    <w:name w:val="centrbold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linija">
    <w:name w:val="linija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bodytext">
    <w:name w:val="body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20E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26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EA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EA4"/>
    <w:rPr>
      <w:b/>
      <w:bCs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C1ED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1ED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C1ED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EDC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ED59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82296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EC43C-3160-4B33-A858-475EB77B1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Asta Jurevičiūtė</cp:lastModifiedBy>
  <cp:revision>13</cp:revision>
  <cp:lastPrinted>2025-01-07T06:32:00Z</cp:lastPrinted>
  <dcterms:created xsi:type="dcterms:W3CDTF">2025-01-17T10:00:00Z</dcterms:created>
  <dcterms:modified xsi:type="dcterms:W3CDTF">2025-04-25T10:25:00Z</dcterms:modified>
</cp:coreProperties>
</file>